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EB398" w14:textId="77777777" w:rsidR="006569AE" w:rsidRPr="006569AE" w:rsidRDefault="006569AE" w:rsidP="003A1914">
      <w:pPr>
        <w:jc w:val="both"/>
        <w:rPr>
          <w:rFonts w:eastAsia="Times New Roman" w:cs="Times New Roman"/>
          <w:sz w:val="20"/>
          <w:szCs w:val="20"/>
          <w:lang w:eastAsia="hr-HR"/>
        </w:rPr>
      </w:pPr>
      <w:r w:rsidRPr="006569AE">
        <w:rPr>
          <w:rFonts w:eastAsia="Times New Roman" w:cs="Times New Roman"/>
          <w:sz w:val="20"/>
          <w:szCs w:val="20"/>
          <w:lang w:eastAsia="hr-HR"/>
        </w:rPr>
        <w:t>REPUBLIKA HRVATSKA</w:t>
      </w:r>
      <w:r w:rsidRPr="006569AE">
        <w:rPr>
          <w:rFonts w:eastAsia="Times New Roman" w:cs="Times New Roman"/>
          <w:sz w:val="20"/>
          <w:szCs w:val="20"/>
          <w:lang w:eastAsia="hr-HR"/>
        </w:rPr>
        <w:tab/>
      </w:r>
      <w:r w:rsidRPr="006569AE">
        <w:rPr>
          <w:rFonts w:eastAsia="Times New Roman" w:cs="Times New Roman"/>
          <w:sz w:val="20"/>
          <w:szCs w:val="20"/>
          <w:lang w:eastAsia="hr-HR"/>
        </w:rPr>
        <w:tab/>
      </w:r>
      <w:r w:rsidRPr="006569AE">
        <w:rPr>
          <w:rFonts w:eastAsia="Times New Roman" w:cs="Times New Roman"/>
          <w:sz w:val="20"/>
          <w:szCs w:val="20"/>
          <w:lang w:eastAsia="hr-HR"/>
        </w:rPr>
        <w:tab/>
      </w:r>
      <w:r w:rsidRPr="006569AE">
        <w:rPr>
          <w:rFonts w:eastAsia="Times New Roman" w:cs="Times New Roman"/>
          <w:sz w:val="20"/>
          <w:szCs w:val="20"/>
          <w:lang w:eastAsia="hr-HR"/>
        </w:rPr>
        <w:tab/>
      </w:r>
      <w:r w:rsidRPr="006569AE">
        <w:rPr>
          <w:rFonts w:eastAsia="Times New Roman" w:cs="Times New Roman"/>
          <w:sz w:val="20"/>
          <w:szCs w:val="20"/>
          <w:lang w:eastAsia="hr-HR"/>
        </w:rPr>
        <w:tab/>
      </w:r>
      <w:r w:rsidRPr="006569AE">
        <w:rPr>
          <w:rFonts w:eastAsia="Times New Roman" w:cs="Times New Roman"/>
          <w:sz w:val="20"/>
          <w:szCs w:val="20"/>
          <w:lang w:eastAsia="hr-HR"/>
        </w:rPr>
        <w:tab/>
      </w:r>
      <w:r w:rsidRPr="006569AE">
        <w:rPr>
          <w:rFonts w:eastAsia="Times New Roman" w:cs="Times New Roman"/>
          <w:sz w:val="20"/>
          <w:szCs w:val="20"/>
          <w:lang w:eastAsia="hr-HR"/>
        </w:rPr>
        <w:tab/>
        <w:t>Razina :</w:t>
      </w:r>
      <w:r w:rsidRPr="006569AE">
        <w:rPr>
          <w:rFonts w:eastAsia="Times New Roman" w:cs="Times New Roman"/>
          <w:b/>
          <w:bCs/>
          <w:sz w:val="20"/>
          <w:szCs w:val="20"/>
          <w:lang w:eastAsia="hr-HR"/>
        </w:rPr>
        <w:t xml:space="preserve">  1</w:t>
      </w:r>
    </w:p>
    <w:p w14:paraId="39FC8691" w14:textId="77777777" w:rsidR="006569AE" w:rsidRPr="006569AE" w:rsidRDefault="006569AE" w:rsidP="003A1914">
      <w:pPr>
        <w:jc w:val="both"/>
        <w:rPr>
          <w:rFonts w:eastAsia="Times New Roman" w:cs="Times New Roman"/>
          <w:b/>
          <w:bCs/>
          <w:sz w:val="20"/>
          <w:szCs w:val="20"/>
          <w:lang w:eastAsia="hr-HR"/>
        </w:rPr>
      </w:pPr>
      <w:r w:rsidRPr="006569AE">
        <w:rPr>
          <w:rFonts w:eastAsia="Times New Roman" w:cs="Times New Roman"/>
          <w:sz w:val="20"/>
          <w:szCs w:val="20"/>
          <w:lang w:eastAsia="hr-HR"/>
        </w:rPr>
        <w:t>Nadležno ministarstvo</w:t>
      </w:r>
      <w:r w:rsidRPr="006569AE">
        <w:rPr>
          <w:rFonts w:eastAsia="Times New Roman" w:cs="Times New Roman"/>
          <w:b/>
          <w:bCs/>
          <w:sz w:val="20"/>
          <w:szCs w:val="20"/>
          <w:lang w:eastAsia="hr-HR"/>
        </w:rPr>
        <w:t xml:space="preserve">: Ministarstvo znanosti obrazovanja i športa                    </w:t>
      </w:r>
      <w:r w:rsidRPr="006569AE">
        <w:rPr>
          <w:rFonts w:eastAsia="Times New Roman" w:cs="Times New Roman"/>
          <w:sz w:val="20"/>
          <w:szCs w:val="20"/>
          <w:lang w:eastAsia="hr-HR"/>
        </w:rPr>
        <w:t>RKDP:</w:t>
      </w:r>
      <w:r w:rsidRPr="006569AE">
        <w:rPr>
          <w:rFonts w:eastAsia="Times New Roman" w:cs="Times New Roman"/>
          <w:b/>
          <w:bCs/>
          <w:sz w:val="20"/>
          <w:szCs w:val="20"/>
          <w:lang w:eastAsia="hr-HR"/>
        </w:rPr>
        <w:t xml:space="preserve"> 19719</w:t>
      </w:r>
    </w:p>
    <w:p w14:paraId="27C332EE" w14:textId="77777777" w:rsidR="006569AE" w:rsidRPr="006569AE" w:rsidRDefault="006569AE" w:rsidP="003A1914">
      <w:pPr>
        <w:jc w:val="both"/>
        <w:rPr>
          <w:rFonts w:eastAsia="Times New Roman" w:cs="Times New Roman"/>
          <w:b/>
          <w:bCs/>
          <w:sz w:val="20"/>
          <w:szCs w:val="20"/>
          <w:lang w:eastAsia="hr-HR"/>
        </w:rPr>
      </w:pPr>
      <w:r w:rsidRPr="006569AE">
        <w:rPr>
          <w:rFonts w:eastAsia="Times New Roman" w:cs="Times New Roman"/>
          <w:sz w:val="20"/>
          <w:szCs w:val="20"/>
          <w:lang w:eastAsia="hr-HR"/>
        </w:rPr>
        <w:t>Razdjel</w:t>
      </w:r>
      <w:r w:rsidRPr="006569AE">
        <w:rPr>
          <w:rFonts w:eastAsia="Times New Roman" w:cs="Times New Roman"/>
          <w:b/>
          <w:bCs/>
          <w:sz w:val="20"/>
          <w:szCs w:val="20"/>
          <w:lang w:eastAsia="hr-HR"/>
        </w:rPr>
        <w:t xml:space="preserve"> : 0</w:t>
      </w:r>
      <w:r w:rsidRPr="006569AE">
        <w:rPr>
          <w:rFonts w:eastAsia="Times New Roman" w:cs="Times New Roman"/>
          <w:b/>
          <w:bCs/>
          <w:sz w:val="20"/>
          <w:szCs w:val="20"/>
          <w:lang w:eastAsia="hr-HR"/>
        </w:rPr>
        <w:tab/>
      </w:r>
      <w:r w:rsidRPr="006569AE">
        <w:rPr>
          <w:rFonts w:eastAsia="Times New Roman" w:cs="Times New Roman"/>
          <w:b/>
          <w:bCs/>
          <w:sz w:val="20"/>
          <w:szCs w:val="20"/>
          <w:lang w:eastAsia="hr-HR"/>
        </w:rPr>
        <w:tab/>
      </w:r>
      <w:r w:rsidRPr="006569AE">
        <w:rPr>
          <w:rFonts w:eastAsia="Times New Roman" w:cs="Times New Roman"/>
          <w:b/>
          <w:bCs/>
          <w:sz w:val="20"/>
          <w:szCs w:val="20"/>
          <w:lang w:eastAsia="hr-HR"/>
        </w:rPr>
        <w:tab/>
      </w:r>
      <w:r w:rsidRPr="006569AE">
        <w:rPr>
          <w:rFonts w:eastAsia="Times New Roman" w:cs="Times New Roman"/>
          <w:b/>
          <w:bCs/>
          <w:sz w:val="20"/>
          <w:szCs w:val="20"/>
          <w:lang w:eastAsia="hr-HR"/>
        </w:rPr>
        <w:tab/>
      </w:r>
      <w:r w:rsidRPr="006569AE">
        <w:rPr>
          <w:rFonts w:eastAsia="Times New Roman" w:cs="Times New Roman"/>
          <w:b/>
          <w:bCs/>
          <w:sz w:val="20"/>
          <w:szCs w:val="20"/>
          <w:lang w:eastAsia="hr-HR"/>
        </w:rPr>
        <w:tab/>
      </w:r>
      <w:r w:rsidRPr="006569AE">
        <w:rPr>
          <w:rFonts w:eastAsia="Times New Roman" w:cs="Times New Roman"/>
          <w:b/>
          <w:bCs/>
          <w:sz w:val="20"/>
          <w:szCs w:val="20"/>
          <w:lang w:eastAsia="hr-HR"/>
        </w:rPr>
        <w:tab/>
      </w:r>
      <w:r w:rsidRPr="006569AE">
        <w:rPr>
          <w:rFonts w:eastAsia="Times New Roman" w:cs="Times New Roman"/>
          <w:b/>
          <w:bCs/>
          <w:sz w:val="20"/>
          <w:szCs w:val="20"/>
          <w:lang w:eastAsia="hr-HR"/>
        </w:rPr>
        <w:tab/>
      </w:r>
      <w:r w:rsidRPr="006569AE">
        <w:rPr>
          <w:rFonts w:eastAsia="Times New Roman" w:cs="Times New Roman"/>
          <w:b/>
          <w:bCs/>
          <w:sz w:val="20"/>
          <w:szCs w:val="20"/>
          <w:lang w:eastAsia="hr-HR"/>
        </w:rPr>
        <w:tab/>
      </w:r>
      <w:r w:rsidRPr="006569AE">
        <w:rPr>
          <w:rFonts w:eastAsia="Times New Roman" w:cs="Times New Roman"/>
          <w:sz w:val="20"/>
          <w:szCs w:val="20"/>
          <w:lang w:eastAsia="hr-HR"/>
        </w:rPr>
        <w:t xml:space="preserve">Matični broj: </w:t>
      </w:r>
      <w:r w:rsidRPr="006569AE">
        <w:rPr>
          <w:rFonts w:eastAsia="Times New Roman" w:cs="Times New Roman"/>
          <w:b/>
          <w:bCs/>
          <w:sz w:val="20"/>
          <w:szCs w:val="20"/>
          <w:lang w:eastAsia="hr-HR"/>
        </w:rPr>
        <w:t>03003566</w:t>
      </w:r>
    </w:p>
    <w:p w14:paraId="0685AE87" w14:textId="0EF1EAB5" w:rsidR="006569AE" w:rsidRPr="006569AE" w:rsidRDefault="006569AE" w:rsidP="003A1914">
      <w:pPr>
        <w:jc w:val="both"/>
        <w:rPr>
          <w:rFonts w:eastAsia="Times New Roman" w:cs="Times New Roman"/>
          <w:b/>
          <w:bCs/>
          <w:sz w:val="20"/>
          <w:szCs w:val="20"/>
          <w:lang w:eastAsia="hr-HR"/>
        </w:rPr>
      </w:pPr>
      <w:r w:rsidRPr="006569AE">
        <w:rPr>
          <w:rFonts w:eastAsia="Times New Roman" w:cs="Times New Roman"/>
          <w:sz w:val="20"/>
          <w:szCs w:val="20"/>
          <w:lang w:eastAsia="hr-HR"/>
        </w:rPr>
        <w:t>OIB:</w:t>
      </w:r>
      <w:r w:rsidRPr="006569AE">
        <w:rPr>
          <w:rFonts w:eastAsia="Times New Roman" w:cs="Times New Roman"/>
          <w:b/>
          <w:bCs/>
          <w:sz w:val="20"/>
          <w:szCs w:val="20"/>
          <w:lang w:eastAsia="hr-HR"/>
        </w:rPr>
        <w:t xml:space="preserve"> 53976814339</w:t>
      </w:r>
    </w:p>
    <w:p w14:paraId="51853141" w14:textId="71C5CE55" w:rsidR="006569AE" w:rsidRPr="006569AE" w:rsidRDefault="006569AE" w:rsidP="003A1914">
      <w:pPr>
        <w:jc w:val="both"/>
        <w:rPr>
          <w:rFonts w:eastAsia="Times New Roman" w:cs="Times New Roman"/>
          <w:b/>
          <w:bCs/>
          <w:sz w:val="20"/>
          <w:szCs w:val="20"/>
          <w:lang w:eastAsia="hr-HR"/>
        </w:rPr>
      </w:pPr>
      <w:r w:rsidRPr="006569AE">
        <w:rPr>
          <w:rFonts w:eastAsia="Times New Roman" w:cs="Times New Roman"/>
          <w:sz w:val="20"/>
          <w:szCs w:val="20"/>
          <w:lang w:eastAsia="hr-HR"/>
        </w:rPr>
        <w:t>Šifra djelatnosti</w:t>
      </w:r>
      <w:r w:rsidRPr="006569AE">
        <w:rPr>
          <w:rFonts w:eastAsia="Times New Roman" w:cs="Times New Roman"/>
          <w:b/>
          <w:bCs/>
          <w:sz w:val="20"/>
          <w:szCs w:val="20"/>
          <w:lang w:eastAsia="hr-HR"/>
        </w:rPr>
        <w:t>:5590</w:t>
      </w:r>
    </w:p>
    <w:p w14:paraId="7DBF7E00" w14:textId="77777777" w:rsidR="006569AE" w:rsidRPr="006569AE" w:rsidRDefault="006569AE" w:rsidP="003A1914">
      <w:pPr>
        <w:jc w:val="both"/>
        <w:rPr>
          <w:rFonts w:eastAsia="Times New Roman" w:cs="Times New Roman"/>
          <w:sz w:val="20"/>
          <w:szCs w:val="20"/>
          <w:lang w:eastAsia="hr-HR"/>
        </w:rPr>
      </w:pPr>
      <w:r w:rsidRPr="006569AE">
        <w:rPr>
          <w:rFonts w:eastAsia="Times New Roman" w:cs="Times New Roman"/>
          <w:sz w:val="20"/>
          <w:szCs w:val="20"/>
          <w:lang w:eastAsia="hr-HR"/>
        </w:rPr>
        <w:t>Podračun otvoren kod glavnog računa osnivača:</w:t>
      </w:r>
      <w:r w:rsidRPr="006569AE">
        <w:rPr>
          <w:rFonts w:eastAsia="Times New Roman" w:cs="Times New Roman"/>
          <w:b/>
          <w:bCs/>
          <w:sz w:val="20"/>
          <w:szCs w:val="20"/>
          <w:lang w:eastAsia="hr-HR"/>
        </w:rPr>
        <w:t xml:space="preserve"> HR2723860021552003567</w:t>
      </w:r>
    </w:p>
    <w:p w14:paraId="3651BBB7" w14:textId="77777777" w:rsidR="006569AE" w:rsidRDefault="006569AE" w:rsidP="003A1914">
      <w:pPr>
        <w:jc w:val="both"/>
        <w:rPr>
          <w:rFonts w:eastAsia="Times New Roman" w:cs="Times New Roman"/>
          <w:b/>
          <w:bCs/>
          <w:sz w:val="20"/>
          <w:szCs w:val="20"/>
          <w:lang w:eastAsia="hr-HR"/>
        </w:rPr>
      </w:pPr>
      <w:r w:rsidRPr="006569AE">
        <w:rPr>
          <w:rFonts w:eastAsia="Times New Roman" w:cs="Times New Roman"/>
          <w:sz w:val="20"/>
          <w:szCs w:val="20"/>
          <w:lang w:eastAsia="hr-HR"/>
        </w:rPr>
        <w:t>Proračunski korisnik :</w:t>
      </w:r>
      <w:r w:rsidRPr="006569AE">
        <w:rPr>
          <w:rFonts w:eastAsia="Times New Roman" w:cs="Times New Roman"/>
          <w:b/>
          <w:bCs/>
          <w:sz w:val="20"/>
          <w:szCs w:val="20"/>
          <w:lang w:eastAsia="hr-HR"/>
        </w:rPr>
        <w:t xml:space="preserve">UČENIČKI </w:t>
      </w:r>
      <w:smartTag w:uri="urn:schemas-microsoft-com:office:smarttags" w:element="stockticker">
        <w:r w:rsidRPr="006569AE">
          <w:rPr>
            <w:rFonts w:eastAsia="Times New Roman" w:cs="Times New Roman"/>
            <w:b/>
            <w:bCs/>
            <w:sz w:val="20"/>
            <w:szCs w:val="20"/>
            <w:lang w:eastAsia="hr-HR"/>
          </w:rPr>
          <w:t>DOM</w:t>
        </w:r>
      </w:smartTag>
      <w:r w:rsidRPr="006569AE">
        <w:rPr>
          <w:rFonts w:eastAsia="Times New Roman" w:cs="Times New Roman"/>
          <w:b/>
          <w:bCs/>
          <w:sz w:val="20"/>
          <w:szCs w:val="20"/>
          <w:lang w:eastAsia="hr-HR"/>
        </w:rPr>
        <w:t xml:space="preserve"> KRIŽEVCI</w:t>
      </w:r>
      <w:r w:rsidRPr="006569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Pr="006569AE">
        <w:rPr>
          <w:rFonts w:eastAsia="Times New Roman" w:cs="Times New Roman"/>
          <w:b/>
          <w:bCs/>
          <w:sz w:val="20"/>
          <w:szCs w:val="20"/>
          <w:lang w:eastAsia="hr-HR"/>
        </w:rPr>
        <w:t>48260 KRIŽEVCI</w:t>
      </w:r>
    </w:p>
    <w:p w14:paraId="64798473" w14:textId="77777777" w:rsidR="00E04306" w:rsidRDefault="00E04306" w:rsidP="003A1914">
      <w:pPr>
        <w:jc w:val="both"/>
        <w:rPr>
          <w:rFonts w:eastAsia="Times New Roman" w:cs="Times New Roman"/>
          <w:b/>
          <w:bCs/>
          <w:sz w:val="20"/>
          <w:szCs w:val="20"/>
          <w:lang w:eastAsia="hr-HR"/>
        </w:rPr>
      </w:pPr>
    </w:p>
    <w:p w14:paraId="02F2B9BA" w14:textId="77777777" w:rsidR="00E04306" w:rsidRPr="006569AE" w:rsidRDefault="00E04306" w:rsidP="003A1914">
      <w:pPr>
        <w:jc w:val="both"/>
        <w:rPr>
          <w:rFonts w:eastAsia="Times New Roman" w:cs="Times New Roman"/>
          <w:b/>
          <w:bCs/>
          <w:sz w:val="20"/>
          <w:szCs w:val="20"/>
          <w:lang w:eastAsia="hr-HR"/>
        </w:rPr>
      </w:pPr>
    </w:p>
    <w:p w14:paraId="4DA73541" w14:textId="22B2DBD4" w:rsidR="008A0BB5" w:rsidRDefault="008A0BB5" w:rsidP="003A1914">
      <w:pPr>
        <w:jc w:val="both"/>
        <w:rPr>
          <w:rFonts w:asciiTheme="minorHAnsi" w:hAnsiTheme="minorHAnsi" w:cstheme="minorBidi"/>
        </w:rPr>
      </w:pPr>
    </w:p>
    <w:p w14:paraId="4C5BD0D7" w14:textId="34A4A09D" w:rsidR="00F56677" w:rsidRDefault="000007BB" w:rsidP="003A1914">
      <w:pPr>
        <w:jc w:val="both"/>
        <w:rPr>
          <w:rFonts w:asciiTheme="minorHAnsi" w:hAnsiTheme="minorHAnsi" w:cstheme="minorBidi"/>
          <w:b/>
          <w:bCs/>
          <w:u w:val="single"/>
        </w:rPr>
      </w:pPr>
      <w:r>
        <w:rPr>
          <w:rFonts w:asciiTheme="minorHAnsi" w:hAnsiTheme="minorHAnsi" w:cstheme="minorBidi"/>
          <w:b/>
          <w:bCs/>
          <w:u w:val="single"/>
        </w:rPr>
        <w:t xml:space="preserve">OBRAZLOŽENJE </w:t>
      </w:r>
      <w:r w:rsidR="008A0BB5" w:rsidRPr="006A717E">
        <w:rPr>
          <w:rFonts w:asciiTheme="minorHAnsi" w:hAnsiTheme="minorHAnsi" w:cstheme="minorBidi"/>
          <w:b/>
          <w:bCs/>
          <w:u w:val="single"/>
        </w:rPr>
        <w:t xml:space="preserve"> </w:t>
      </w:r>
      <w:r w:rsidR="002C36C5" w:rsidRPr="006A717E">
        <w:rPr>
          <w:rFonts w:asciiTheme="minorHAnsi" w:hAnsiTheme="minorHAnsi" w:cstheme="minorBidi"/>
          <w:b/>
          <w:bCs/>
          <w:u w:val="single"/>
        </w:rPr>
        <w:t xml:space="preserve"> </w:t>
      </w:r>
      <w:r w:rsidR="00025DF1">
        <w:rPr>
          <w:rFonts w:asciiTheme="minorHAnsi" w:hAnsiTheme="minorHAnsi" w:cstheme="minorBidi"/>
          <w:b/>
          <w:bCs/>
          <w:u w:val="single"/>
        </w:rPr>
        <w:t xml:space="preserve"> PRIJEDLOG</w:t>
      </w:r>
      <w:r>
        <w:rPr>
          <w:rFonts w:asciiTheme="minorHAnsi" w:hAnsiTheme="minorHAnsi" w:cstheme="minorBidi"/>
          <w:b/>
          <w:bCs/>
          <w:u w:val="single"/>
        </w:rPr>
        <w:t xml:space="preserve">A </w:t>
      </w:r>
      <w:r w:rsidR="00025DF1">
        <w:rPr>
          <w:rFonts w:asciiTheme="minorHAnsi" w:hAnsiTheme="minorHAnsi" w:cstheme="minorBidi"/>
          <w:b/>
          <w:bCs/>
          <w:u w:val="single"/>
        </w:rPr>
        <w:t xml:space="preserve"> IZMJENA I DOPUNA</w:t>
      </w:r>
      <w:r w:rsidR="006A717E">
        <w:rPr>
          <w:rFonts w:asciiTheme="minorHAnsi" w:hAnsiTheme="minorHAnsi" w:cstheme="minorBidi"/>
          <w:b/>
          <w:bCs/>
          <w:u w:val="single"/>
        </w:rPr>
        <w:t xml:space="preserve"> </w:t>
      </w:r>
      <w:r w:rsidR="008A0BB5" w:rsidRPr="006A717E">
        <w:rPr>
          <w:rFonts w:asciiTheme="minorHAnsi" w:hAnsiTheme="minorHAnsi" w:cstheme="minorBidi"/>
          <w:b/>
          <w:bCs/>
          <w:u w:val="single"/>
        </w:rPr>
        <w:t>FINANCIJSKOG PLANA UČENIČKOG DOMA KRIŽEVCI</w:t>
      </w:r>
      <w:r w:rsidR="00320693">
        <w:rPr>
          <w:rFonts w:asciiTheme="minorHAnsi" w:hAnsiTheme="minorHAnsi" w:cstheme="minorBidi"/>
          <w:b/>
          <w:bCs/>
          <w:u w:val="single"/>
        </w:rPr>
        <w:t xml:space="preserve"> </w:t>
      </w:r>
      <w:r w:rsidR="00DD3F74">
        <w:rPr>
          <w:rFonts w:asciiTheme="minorHAnsi" w:hAnsiTheme="minorHAnsi" w:cstheme="minorBidi"/>
          <w:b/>
          <w:bCs/>
          <w:u w:val="single"/>
        </w:rPr>
        <w:t>ZA</w:t>
      </w:r>
      <w:r w:rsidR="00320693">
        <w:rPr>
          <w:rFonts w:asciiTheme="minorHAnsi" w:hAnsiTheme="minorHAnsi" w:cstheme="minorBidi"/>
          <w:b/>
          <w:bCs/>
          <w:u w:val="single"/>
        </w:rPr>
        <w:t xml:space="preserve"> 202</w:t>
      </w:r>
      <w:r w:rsidR="007F0254">
        <w:rPr>
          <w:rFonts w:asciiTheme="minorHAnsi" w:hAnsiTheme="minorHAnsi" w:cstheme="minorBidi"/>
          <w:b/>
          <w:bCs/>
          <w:u w:val="single"/>
        </w:rPr>
        <w:t>6</w:t>
      </w:r>
      <w:r w:rsidR="00320693">
        <w:rPr>
          <w:rFonts w:asciiTheme="minorHAnsi" w:hAnsiTheme="minorHAnsi" w:cstheme="minorBidi"/>
          <w:b/>
          <w:bCs/>
          <w:u w:val="single"/>
        </w:rPr>
        <w:t xml:space="preserve">. </w:t>
      </w:r>
      <w:r w:rsidR="0077688E">
        <w:rPr>
          <w:rFonts w:asciiTheme="minorHAnsi" w:hAnsiTheme="minorHAnsi" w:cstheme="minorBidi"/>
          <w:b/>
          <w:bCs/>
          <w:u w:val="single"/>
        </w:rPr>
        <w:t>I</w:t>
      </w:r>
      <w:r w:rsidR="00320693">
        <w:rPr>
          <w:rFonts w:asciiTheme="minorHAnsi" w:hAnsiTheme="minorHAnsi" w:cstheme="minorBidi"/>
          <w:b/>
          <w:bCs/>
          <w:u w:val="single"/>
        </w:rPr>
        <w:t xml:space="preserve"> PROJEKCIJA ZA 202</w:t>
      </w:r>
      <w:r w:rsidR="007F0254">
        <w:rPr>
          <w:rFonts w:asciiTheme="minorHAnsi" w:hAnsiTheme="minorHAnsi" w:cstheme="minorBidi"/>
          <w:b/>
          <w:bCs/>
          <w:u w:val="single"/>
        </w:rPr>
        <w:t>7</w:t>
      </w:r>
      <w:r w:rsidR="00320693">
        <w:rPr>
          <w:rFonts w:asciiTheme="minorHAnsi" w:hAnsiTheme="minorHAnsi" w:cstheme="minorBidi"/>
          <w:b/>
          <w:bCs/>
          <w:u w:val="single"/>
        </w:rPr>
        <w:t>-202</w:t>
      </w:r>
      <w:r w:rsidR="007F0254">
        <w:rPr>
          <w:rFonts w:asciiTheme="minorHAnsi" w:hAnsiTheme="minorHAnsi" w:cstheme="minorBidi"/>
          <w:b/>
          <w:bCs/>
          <w:u w:val="single"/>
        </w:rPr>
        <w:t>8</w:t>
      </w:r>
      <w:r w:rsidR="00320693">
        <w:rPr>
          <w:rFonts w:asciiTheme="minorHAnsi" w:hAnsiTheme="minorHAnsi" w:cstheme="minorBidi"/>
          <w:b/>
          <w:bCs/>
          <w:u w:val="single"/>
        </w:rPr>
        <w:t>. GODINU</w:t>
      </w:r>
    </w:p>
    <w:p w14:paraId="1944DAE3" w14:textId="77777777" w:rsidR="005A0B06" w:rsidRDefault="005A0B06" w:rsidP="003A1914">
      <w:pPr>
        <w:jc w:val="both"/>
        <w:rPr>
          <w:rFonts w:asciiTheme="minorHAnsi" w:hAnsiTheme="minorHAnsi" w:cstheme="minorBidi"/>
          <w:u w:val="single"/>
        </w:rPr>
      </w:pPr>
    </w:p>
    <w:p w14:paraId="0B0AEBEA" w14:textId="77777777" w:rsidR="00E04306" w:rsidRDefault="00E04306" w:rsidP="003A1914">
      <w:pPr>
        <w:jc w:val="both"/>
        <w:rPr>
          <w:rFonts w:asciiTheme="minorHAnsi" w:hAnsiTheme="minorHAnsi" w:cstheme="minorBidi"/>
          <w:u w:val="single"/>
        </w:rPr>
      </w:pPr>
    </w:p>
    <w:p w14:paraId="21FF4518" w14:textId="77777777" w:rsidR="00E04306" w:rsidRDefault="00E04306" w:rsidP="003A1914">
      <w:pPr>
        <w:jc w:val="both"/>
        <w:rPr>
          <w:rFonts w:asciiTheme="minorHAnsi" w:hAnsiTheme="minorHAnsi" w:cstheme="minorBidi"/>
          <w:u w:val="single"/>
        </w:rPr>
      </w:pPr>
    </w:p>
    <w:p w14:paraId="1D26900D" w14:textId="58F051EB" w:rsidR="00A06644" w:rsidRDefault="00025DF1" w:rsidP="003A1914">
      <w:pPr>
        <w:ind w:firstLine="708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Prijedlog r</w:t>
      </w:r>
      <w:r w:rsidR="00AB4F98">
        <w:rPr>
          <w:rFonts w:asciiTheme="minorHAnsi" w:hAnsiTheme="minorHAnsi" w:cstheme="minorBidi"/>
        </w:rPr>
        <w:t>ebalans</w:t>
      </w:r>
      <w:r>
        <w:rPr>
          <w:rFonts w:asciiTheme="minorHAnsi" w:hAnsiTheme="minorHAnsi" w:cstheme="minorBidi"/>
        </w:rPr>
        <w:t>a</w:t>
      </w:r>
      <w:r w:rsidR="00AB4F98">
        <w:rPr>
          <w:rFonts w:asciiTheme="minorHAnsi" w:hAnsiTheme="minorHAnsi" w:cstheme="minorBidi"/>
        </w:rPr>
        <w:t xml:space="preserve">  ustanove</w:t>
      </w:r>
      <w:r>
        <w:rPr>
          <w:rFonts w:asciiTheme="minorHAnsi" w:hAnsiTheme="minorHAnsi" w:cstheme="minorBidi"/>
        </w:rPr>
        <w:t xml:space="preserve"> ili prijedlog izmjena i dopuna Financijskog plana broj I </w:t>
      </w:r>
      <w:r w:rsidR="00AB4F98">
        <w:rPr>
          <w:rFonts w:asciiTheme="minorHAnsi" w:hAnsiTheme="minorHAnsi" w:cstheme="minorBidi"/>
        </w:rPr>
        <w:t xml:space="preserve"> donosi se na </w:t>
      </w:r>
      <w:r w:rsidR="003A4346">
        <w:rPr>
          <w:rFonts w:asciiTheme="minorHAnsi" w:hAnsiTheme="minorHAnsi" w:cstheme="minorBidi"/>
        </w:rPr>
        <w:t>drugoj razini</w:t>
      </w:r>
      <w:r w:rsidR="00AB4F98">
        <w:rPr>
          <w:rFonts w:asciiTheme="minorHAnsi" w:hAnsiTheme="minorHAnsi" w:cstheme="minorBidi"/>
        </w:rPr>
        <w:t xml:space="preserve"> (</w:t>
      </w:r>
      <w:r w:rsidR="00AD4A05">
        <w:rPr>
          <w:rFonts w:asciiTheme="minorHAnsi" w:hAnsiTheme="minorHAnsi" w:cstheme="minorBidi"/>
        </w:rPr>
        <w:t>2</w:t>
      </w:r>
      <w:r w:rsidR="00AB4F98">
        <w:rPr>
          <w:rFonts w:asciiTheme="minorHAnsi" w:hAnsiTheme="minorHAnsi" w:cstheme="minorBidi"/>
        </w:rPr>
        <w:t xml:space="preserve">) razini. </w:t>
      </w:r>
      <w:r w:rsidR="0077688E">
        <w:rPr>
          <w:rFonts w:asciiTheme="minorHAnsi" w:hAnsiTheme="minorHAnsi" w:cstheme="minorBidi"/>
        </w:rPr>
        <w:t>Rebalan</w:t>
      </w:r>
      <w:r w:rsidR="00870FCC">
        <w:rPr>
          <w:rFonts w:asciiTheme="minorHAnsi" w:hAnsiTheme="minorHAnsi" w:cstheme="minorBidi"/>
        </w:rPr>
        <w:t>s</w:t>
      </w:r>
      <w:r w:rsidR="0077688E">
        <w:rPr>
          <w:rFonts w:asciiTheme="minorHAnsi" w:hAnsiTheme="minorHAnsi" w:cstheme="minorBidi"/>
        </w:rPr>
        <w:t xml:space="preserve"> je</w:t>
      </w:r>
      <w:r w:rsidR="00377049">
        <w:rPr>
          <w:rFonts w:asciiTheme="minorHAnsi" w:hAnsiTheme="minorHAnsi" w:cstheme="minorBidi"/>
        </w:rPr>
        <w:t xml:space="preserve"> izrađen </w:t>
      </w:r>
      <w:r w:rsidR="0077688E">
        <w:rPr>
          <w:rFonts w:asciiTheme="minorHAnsi" w:hAnsiTheme="minorHAnsi" w:cstheme="minorBidi"/>
        </w:rPr>
        <w:t xml:space="preserve"> temeljem uputstava od strane nadležnog  proračuna </w:t>
      </w:r>
      <w:r w:rsidR="00AD4A05">
        <w:rPr>
          <w:rFonts w:asciiTheme="minorHAnsi" w:hAnsiTheme="minorHAnsi" w:cstheme="minorBidi"/>
        </w:rPr>
        <w:t>na sastanku  18.05</w:t>
      </w:r>
      <w:r w:rsidR="0077688E">
        <w:rPr>
          <w:rFonts w:asciiTheme="minorHAnsi" w:hAnsiTheme="minorHAnsi" w:cstheme="minorBidi"/>
        </w:rPr>
        <w:t>.202</w:t>
      </w:r>
      <w:r w:rsidR="00AD4A05">
        <w:rPr>
          <w:rFonts w:asciiTheme="minorHAnsi" w:hAnsiTheme="minorHAnsi" w:cstheme="minorBidi"/>
        </w:rPr>
        <w:t>6</w:t>
      </w:r>
      <w:r w:rsidR="0077688E">
        <w:rPr>
          <w:rFonts w:asciiTheme="minorHAnsi" w:hAnsiTheme="minorHAnsi" w:cstheme="minorBidi"/>
        </w:rPr>
        <w:t>.</w:t>
      </w:r>
      <w:r w:rsidR="005D6726">
        <w:rPr>
          <w:rFonts w:asciiTheme="minorHAnsi" w:hAnsiTheme="minorHAnsi" w:cstheme="minorBidi"/>
        </w:rPr>
        <w:t xml:space="preserve"> </w:t>
      </w:r>
      <w:r w:rsidR="003A4346">
        <w:rPr>
          <w:rFonts w:asciiTheme="minorHAnsi" w:hAnsiTheme="minorHAnsi" w:cstheme="minorBidi"/>
        </w:rPr>
        <w:t xml:space="preserve">Sastavni dio </w:t>
      </w:r>
      <w:r>
        <w:rPr>
          <w:rFonts w:asciiTheme="minorHAnsi" w:hAnsiTheme="minorHAnsi" w:cstheme="minorBidi"/>
        </w:rPr>
        <w:t xml:space="preserve"> prijedloga r</w:t>
      </w:r>
      <w:r w:rsidR="003A4346">
        <w:rPr>
          <w:rFonts w:asciiTheme="minorHAnsi" w:hAnsiTheme="minorHAnsi" w:cstheme="minorBidi"/>
        </w:rPr>
        <w:t>ebalansa su slijedeće t</w:t>
      </w:r>
      <w:r w:rsidR="00AB4F98">
        <w:rPr>
          <w:rFonts w:asciiTheme="minorHAnsi" w:hAnsiTheme="minorHAnsi" w:cstheme="minorBidi"/>
        </w:rPr>
        <w:t xml:space="preserve">ablice </w:t>
      </w:r>
      <w:r w:rsidR="003A4346">
        <w:rPr>
          <w:rFonts w:asciiTheme="minorHAnsi" w:hAnsiTheme="minorHAnsi" w:cstheme="minorBidi"/>
        </w:rPr>
        <w:t xml:space="preserve"> koje se nalaze u privitku</w:t>
      </w:r>
      <w:r w:rsidR="00AB4F98">
        <w:rPr>
          <w:rFonts w:asciiTheme="minorHAnsi" w:hAnsiTheme="minorHAnsi" w:cstheme="minorBidi"/>
        </w:rPr>
        <w:t>.</w:t>
      </w:r>
    </w:p>
    <w:p w14:paraId="77047D5A" w14:textId="77777777" w:rsidR="003A4346" w:rsidRDefault="003A4346" w:rsidP="003A1914">
      <w:pPr>
        <w:ind w:firstLine="708"/>
        <w:jc w:val="both"/>
        <w:rPr>
          <w:rFonts w:asciiTheme="minorHAnsi" w:hAnsiTheme="minorHAnsi" w:cstheme="minorBidi"/>
        </w:rPr>
      </w:pPr>
    </w:p>
    <w:p w14:paraId="7E49F176" w14:textId="77777777" w:rsidR="00E04306" w:rsidRDefault="00E04306" w:rsidP="003A1914">
      <w:pPr>
        <w:ind w:firstLine="708"/>
        <w:jc w:val="both"/>
        <w:rPr>
          <w:rFonts w:asciiTheme="minorHAnsi" w:hAnsiTheme="minorHAnsi" w:cstheme="minorBidi"/>
        </w:rPr>
      </w:pPr>
    </w:p>
    <w:p w14:paraId="673F234C" w14:textId="168382DC" w:rsidR="003A4346" w:rsidRPr="003A4346" w:rsidRDefault="003A4346" w:rsidP="003A1914">
      <w:pPr>
        <w:ind w:left="1416" w:hanging="708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I</w:t>
      </w:r>
      <w:r w:rsidR="000007BB">
        <w:rPr>
          <w:rFonts w:asciiTheme="minorHAnsi" w:hAnsiTheme="minorHAnsi" w:cstheme="minorBidi"/>
        </w:rPr>
        <w:t xml:space="preserve"> </w:t>
      </w:r>
      <w:r w:rsidR="003B19F8">
        <w:rPr>
          <w:rFonts w:asciiTheme="minorHAnsi" w:hAnsiTheme="minorHAnsi" w:cstheme="minorBidi"/>
        </w:rPr>
        <w:t xml:space="preserve"> TABLICA 1</w:t>
      </w:r>
      <w:r w:rsidR="007F0254">
        <w:rPr>
          <w:rFonts w:asciiTheme="minorHAnsi" w:hAnsiTheme="minorHAnsi" w:cstheme="minorBidi"/>
        </w:rPr>
        <w:t>-</w:t>
      </w:r>
      <w:r w:rsidR="000007BB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 xml:space="preserve"> </w:t>
      </w:r>
      <w:r w:rsidRPr="003A4346">
        <w:rPr>
          <w:rFonts w:asciiTheme="minorHAnsi" w:hAnsiTheme="minorHAnsi" w:cstheme="minorBidi"/>
        </w:rPr>
        <w:t>OPĆI DIO – a) Sažetak računa prihoda i rashoda;</w:t>
      </w:r>
    </w:p>
    <w:p w14:paraId="541A5E45" w14:textId="3506A3C4" w:rsidR="003A4346" w:rsidRDefault="007F0254" w:rsidP="003A1914">
      <w:pPr>
        <w:pStyle w:val="Odlomakpopisa"/>
        <w:ind w:left="1068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                                      </w:t>
      </w:r>
      <w:r w:rsidR="003A4346">
        <w:rPr>
          <w:rFonts w:asciiTheme="minorHAnsi" w:hAnsiTheme="minorHAnsi" w:cstheme="minorBidi"/>
        </w:rPr>
        <w:t>b) Sažetak računa financiranja;</w:t>
      </w:r>
    </w:p>
    <w:p w14:paraId="655C31E9" w14:textId="656D9140" w:rsidR="003B19F8" w:rsidRDefault="007F0254" w:rsidP="003A1914">
      <w:pPr>
        <w:pStyle w:val="Odlomakpopisa"/>
        <w:ind w:left="1068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                                      </w:t>
      </w:r>
      <w:r w:rsidR="003A4346">
        <w:rPr>
          <w:rFonts w:asciiTheme="minorHAnsi" w:hAnsiTheme="minorHAnsi" w:cstheme="minorBidi"/>
        </w:rPr>
        <w:t xml:space="preserve">c) Preneseni višak i preneseni manjak i </w:t>
      </w:r>
      <w:r w:rsidR="004741ED">
        <w:rPr>
          <w:rFonts w:asciiTheme="minorHAnsi" w:hAnsiTheme="minorHAnsi" w:cstheme="minorBidi"/>
        </w:rPr>
        <w:t>višegodišnji</w:t>
      </w:r>
      <w:r w:rsidR="003A4346">
        <w:rPr>
          <w:rFonts w:asciiTheme="minorHAnsi" w:hAnsiTheme="minorHAnsi" w:cstheme="minorBidi"/>
        </w:rPr>
        <w:t xml:space="preserve"> plan</w:t>
      </w:r>
    </w:p>
    <w:p w14:paraId="36BEBF01" w14:textId="3203D6D1" w:rsidR="003A4346" w:rsidRDefault="007F0254" w:rsidP="003A1914">
      <w:pPr>
        <w:pStyle w:val="Odlomakpopisa"/>
        <w:ind w:left="1068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                                         </w:t>
      </w:r>
      <w:r w:rsidR="003B19F8">
        <w:rPr>
          <w:rFonts w:asciiTheme="minorHAnsi" w:hAnsiTheme="minorHAnsi" w:cstheme="minorBidi"/>
        </w:rPr>
        <w:t>uravnoteženja;</w:t>
      </w:r>
    </w:p>
    <w:p w14:paraId="09CFF320" w14:textId="4FE039DE" w:rsidR="003A4346" w:rsidRDefault="007F0254" w:rsidP="003A1914">
      <w:pPr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                </w:t>
      </w:r>
      <w:r w:rsidR="003B19F8">
        <w:rPr>
          <w:rFonts w:asciiTheme="minorHAnsi" w:hAnsiTheme="minorHAnsi" w:cstheme="minorBidi"/>
        </w:rPr>
        <w:t xml:space="preserve"> TABLICA 2</w:t>
      </w:r>
      <w:r>
        <w:rPr>
          <w:rFonts w:asciiTheme="minorHAnsi" w:hAnsiTheme="minorHAnsi" w:cstheme="minorBidi"/>
        </w:rPr>
        <w:t xml:space="preserve"> – OPĆI DIO</w:t>
      </w:r>
      <w:r w:rsidR="003A4346">
        <w:rPr>
          <w:rFonts w:asciiTheme="minorHAnsi" w:hAnsiTheme="minorHAnsi" w:cstheme="minorBidi"/>
        </w:rPr>
        <w:t xml:space="preserve"> a) Račun prihoda i rashoda -rashodi prema </w:t>
      </w:r>
      <w:r w:rsidR="00AD2EF9">
        <w:rPr>
          <w:rFonts w:asciiTheme="minorHAnsi" w:hAnsiTheme="minorHAnsi" w:cstheme="minorBidi"/>
        </w:rPr>
        <w:t>ekonomskoj</w:t>
      </w:r>
      <w:r w:rsidR="003A4346">
        <w:rPr>
          <w:rFonts w:asciiTheme="minorHAnsi" w:hAnsiTheme="minorHAnsi" w:cstheme="minorBidi"/>
        </w:rPr>
        <w:t xml:space="preserve"> klasifikaciji</w:t>
      </w:r>
      <w:r w:rsidR="00D13497">
        <w:rPr>
          <w:rFonts w:asciiTheme="minorHAnsi" w:hAnsiTheme="minorHAnsi" w:cstheme="minorBidi"/>
        </w:rPr>
        <w:t>;</w:t>
      </w:r>
    </w:p>
    <w:p w14:paraId="78551C5E" w14:textId="7B4C8089" w:rsidR="00AD2EF9" w:rsidRDefault="007F0254" w:rsidP="003A1914">
      <w:pPr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                 </w:t>
      </w:r>
      <w:r w:rsidR="003B19F8">
        <w:rPr>
          <w:rFonts w:asciiTheme="minorHAnsi" w:hAnsiTheme="minorHAnsi" w:cstheme="minorBidi"/>
        </w:rPr>
        <w:t>TABLICA 3</w:t>
      </w:r>
      <w:r w:rsidR="003A4346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 xml:space="preserve">                   </w:t>
      </w:r>
      <w:r w:rsidR="003A4346">
        <w:rPr>
          <w:rFonts w:asciiTheme="minorHAnsi" w:hAnsiTheme="minorHAnsi" w:cstheme="minorBidi"/>
        </w:rPr>
        <w:t xml:space="preserve"> </w:t>
      </w:r>
      <w:r w:rsidR="00AD2EF9">
        <w:rPr>
          <w:rFonts w:asciiTheme="minorHAnsi" w:hAnsiTheme="minorHAnsi" w:cstheme="minorBidi"/>
        </w:rPr>
        <w:t>b</w:t>
      </w:r>
      <w:r w:rsidR="003A4346">
        <w:rPr>
          <w:rFonts w:asciiTheme="minorHAnsi" w:hAnsiTheme="minorHAnsi" w:cstheme="minorBidi"/>
        </w:rPr>
        <w:t xml:space="preserve"> </w:t>
      </w:r>
      <w:r w:rsidR="00AD2EF9">
        <w:rPr>
          <w:rFonts w:asciiTheme="minorHAnsi" w:hAnsiTheme="minorHAnsi" w:cstheme="minorBidi"/>
        </w:rPr>
        <w:t>) Račun prihoda i rashoda -rashodi prema izvorima financiranja;</w:t>
      </w:r>
    </w:p>
    <w:p w14:paraId="1FACF515" w14:textId="37465819" w:rsidR="00AD2EF9" w:rsidRDefault="007F0254" w:rsidP="003A1914">
      <w:pPr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                 </w:t>
      </w:r>
      <w:r w:rsidR="003B19F8">
        <w:rPr>
          <w:rFonts w:asciiTheme="minorHAnsi" w:hAnsiTheme="minorHAnsi" w:cstheme="minorBidi"/>
        </w:rPr>
        <w:t xml:space="preserve">TABLICA 4 </w:t>
      </w:r>
      <w:r>
        <w:rPr>
          <w:rFonts w:asciiTheme="minorHAnsi" w:hAnsiTheme="minorHAnsi" w:cstheme="minorBidi"/>
        </w:rPr>
        <w:t xml:space="preserve">                   </w:t>
      </w:r>
      <w:r w:rsidR="00A22130">
        <w:rPr>
          <w:rFonts w:asciiTheme="minorHAnsi" w:hAnsiTheme="minorHAnsi" w:cstheme="minorBidi"/>
        </w:rPr>
        <w:t xml:space="preserve"> </w:t>
      </w:r>
      <w:r w:rsidR="00AD2EF9">
        <w:rPr>
          <w:rFonts w:asciiTheme="minorHAnsi" w:hAnsiTheme="minorHAnsi" w:cstheme="minorBidi"/>
        </w:rPr>
        <w:t>c ) Račun prihoda i rashoda -rashodi prema funkcijskoj klasifikaciji;</w:t>
      </w:r>
    </w:p>
    <w:p w14:paraId="7AA06EF9" w14:textId="376A3DEF" w:rsidR="003A4346" w:rsidRPr="003A4346" w:rsidRDefault="007F0254" w:rsidP="003A1914">
      <w:pPr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              </w:t>
      </w:r>
      <w:r w:rsidR="00AD2EF9">
        <w:rPr>
          <w:rFonts w:asciiTheme="minorHAnsi" w:hAnsiTheme="minorHAnsi" w:cstheme="minorBidi"/>
        </w:rPr>
        <w:t xml:space="preserve">  </w:t>
      </w:r>
      <w:r w:rsidR="00A22130">
        <w:rPr>
          <w:rFonts w:asciiTheme="minorHAnsi" w:hAnsiTheme="minorHAnsi" w:cstheme="minorBidi"/>
        </w:rPr>
        <w:t>TABLICA 5</w:t>
      </w:r>
      <w:r w:rsidR="00AD2EF9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 xml:space="preserve">                     </w:t>
      </w:r>
      <w:r w:rsidR="00AD2EF9">
        <w:rPr>
          <w:rFonts w:asciiTheme="minorHAnsi" w:hAnsiTheme="minorHAnsi" w:cstheme="minorBidi"/>
        </w:rPr>
        <w:t>C ) Preneseni višak i preneseni manjak;</w:t>
      </w:r>
    </w:p>
    <w:p w14:paraId="32CF7DC2" w14:textId="44AABEFC" w:rsidR="003A4346" w:rsidRDefault="007F0254" w:rsidP="003A1914">
      <w:pPr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             </w:t>
      </w:r>
      <w:r w:rsidR="004741ED">
        <w:rPr>
          <w:rFonts w:asciiTheme="minorHAnsi" w:hAnsiTheme="minorHAnsi" w:cstheme="minorBidi"/>
        </w:rPr>
        <w:t xml:space="preserve">II </w:t>
      </w:r>
      <w:r w:rsidR="003B19F8">
        <w:rPr>
          <w:rFonts w:asciiTheme="minorHAnsi" w:hAnsiTheme="minorHAnsi" w:cstheme="minorBidi"/>
        </w:rPr>
        <w:t xml:space="preserve">TABLICA </w:t>
      </w:r>
      <w:r w:rsidR="00A22130">
        <w:rPr>
          <w:rFonts w:asciiTheme="minorHAnsi" w:hAnsiTheme="minorHAnsi" w:cstheme="minorBidi"/>
        </w:rPr>
        <w:t>6</w:t>
      </w:r>
      <w:r w:rsidR="000007BB">
        <w:rPr>
          <w:rFonts w:asciiTheme="minorHAnsi" w:hAnsiTheme="minorHAnsi" w:cstheme="minorBidi"/>
        </w:rPr>
        <w:t xml:space="preserve"> </w:t>
      </w:r>
      <w:r w:rsidR="004741ED">
        <w:rPr>
          <w:rFonts w:asciiTheme="minorHAnsi" w:hAnsiTheme="minorHAnsi" w:cstheme="minorBidi"/>
        </w:rPr>
        <w:t>POSEBNI DIO – iskaz promjena proračuna prema ekonomskoj  klasifikaciji</w:t>
      </w:r>
      <w:r w:rsidR="00D13497">
        <w:rPr>
          <w:rFonts w:asciiTheme="minorHAnsi" w:hAnsiTheme="minorHAnsi" w:cstheme="minorBidi"/>
        </w:rPr>
        <w:t xml:space="preserve"> i</w:t>
      </w:r>
    </w:p>
    <w:p w14:paraId="1816C8CC" w14:textId="06DFE6DF" w:rsidR="003B19F8" w:rsidRDefault="007F0254" w:rsidP="003A1914">
      <w:pPr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                                                               </w:t>
      </w:r>
      <w:r w:rsidR="003B19F8">
        <w:rPr>
          <w:rFonts w:asciiTheme="minorHAnsi" w:hAnsiTheme="minorHAnsi" w:cstheme="minorBidi"/>
        </w:rPr>
        <w:t>izvorima   financiranja  na drugoj (2) razini;</w:t>
      </w:r>
    </w:p>
    <w:p w14:paraId="414D9809" w14:textId="77777777" w:rsidR="00B66F86" w:rsidRDefault="007F0254" w:rsidP="00B66F86">
      <w:pPr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         </w:t>
      </w:r>
      <w:r w:rsidR="00B66F86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 xml:space="preserve">   </w:t>
      </w:r>
      <w:r w:rsidR="003B19F8">
        <w:rPr>
          <w:rFonts w:asciiTheme="minorHAnsi" w:hAnsiTheme="minorHAnsi" w:cstheme="minorBidi"/>
        </w:rPr>
        <w:t xml:space="preserve">III TABLICA REBALANSA BROJ </w:t>
      </w:r>
      <w:r w:rsidR="00A22130">
        <w:rPr>
          <w:rFonts w:asciiTheme="minorHAnsi" w:hAnsiTheme="minorHAnsi" w:cstheme="minorBidi"/>
        </w:rPr>
        <w:t>7</w:t>
      </w:r>
      <w:r w:rsidR="003B19F8">
        <w:rPr>
          <w:rFonts w:asciiTheme="minorHAnsi" w:hAnsiTheme="minorHAnsi" w:cstheme="minorBidi"/>
        </w:rPr>
        <w:t xml:space="preserve"> - sadrži zbirni pregled postojećeg plana i uključivanja  sredstava </w:t>
      </w:r>
      <w:r>
        <w:rPr>
          <w:rFonts w:asciiTheme="minorHAnsi" w:hAnsiTheme="minorHAnsi" w:cstheme="minorBidi"/>
        </w:rPr>
        <w:t xml:space="preserve">              </w:t>
      </w:r>
      <w:r w:rsidR="003B19F8">
        <w:rPr>
          <w:rFonts w:asciiTheme="minorHAnsi" w:hAnsiTheme="minorHAnsi" w:cstheme="minorBidi"/>
        </w:rPr>
        <w:t>izmjena i dopuna financijskih sredstava   na prihodima i rashodima;</w:t>
      </w:r>
    </w:p>
    <w:p w14:paraId="051C746B" w14:textId="2D3FDB5B" w:rsidR="005D6726" w:rsidRDefault="00B66F86" w:rsidP="00B66F86">
      <w:pPr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             </w:t>
      </w:r>
      <w:r w:rsidR="007F0254">
        <w:rPr>
          <w:rFonts w:asciiTheme="minorHAnsi" w:hAnsiTheme="minorHAnsi" w:cstheme="minorBidi"/>
        </w:rPr>
        <w:t>IV</w:t>
      </w:r>
      <w:r w:rsidR="00577D01">
        <w:rPr>
          <w:rFonts w:asciiTheme="minorHAnsi" w:hAnsiTheme="minorHAnsi" w:cstheme="minorBidi"/>
        </w:rPr>
        <w:t xml:space="preserve"> TABLICA </w:t>
      </w:r>
      <w:r w:rsidR="00AD5328">
        <w:rPr>
          <w:rFonts w:asciiTheme="minorHAnsi" w:hAnsiTheme="minorHAnsi" w:cstheme="minorBidi"/>
        </w:rPr>
        <w:t xml:space="preserve">REBALANSA BROJ </w:t>
      </w:r>
      <w:r w:rsidR="00A22130">
        <w:rPr>
          <w:rFonts w:asciiTheme="minorHAnsi" w:hAnsiTheme="minorHAnsi" w:cstheme="minorBidi"/>
        </w:rPr>
        <w:t>8</w:t>
      </w:r>
      <w:r w:rsidR="00AD5328">
        <w:rPr>
          <w:rFonts w:asciiTheme="minorHAnsi" w:hAnsiTheme="minorHAnsi" w:cstheme="minorBidi"/>
        </w:rPr>
        <w:t xml:space="preserve"> </w:t>
      </w:r>
      <w:r w:rsidR="005D6726">
        <w:rPr>
          <w:rFonts w:asciiTheme="minorHAnsi" w:hAnsiTheme="minorHAnsi" w:cstheme="minorBidi"/>
        </w:rPr>
        <w:t xml:space="preserve">– sadrži </w:t>
      </w:r>
      <w:r w:rsidR="00577D01">
        <w:rPr>
          <w:rFonts w:asciiTheme="minorHAnsi" w:hAnsiTheme="minorHAnsi" w:cstheme="minorBidi"/>
        </w:rPr>
        <w:t xml:space="preserve"> </w:t>
      </w:r>
      <w:r w:rsidR="00B914B4">
        <w:rPr>
          <w:rFonts w:asciiTheme="minorHAnsi" w:hAnsiTheme="minorHAnsi" w:cstheme="minorBidi"/>
        </w:rPr>
        <w:t>pregled postojećeg plana i uključivanja  sredstava izmjena i dopuna financijskih sred</w:t>
      </w:r>
      <w:r w:rsidR="00713AB1">
        <w:rPr>
          <w:rFonts w:asciiTheme="minorHAnsi" w:hAnsiTheme="minorHAnsi" w:cstheme="minorBidi"/>
        </w:rPr>
        <w:t>s</w:t>
      </w:r>
      <w:r w:rsidR="00B914B4">
        <w:rPr>
          <w:rFonts w:asciiTheme="minorHAnsi" w:hAnsiTheme="minorHAnsi" w:cstheme="minorBidi"/>
        </w:rPr>
        <w:t>tava   na prihodima i rashodima ustanove</w:t>
      </w:r>
      <w:r w:rsidR="00B562EB">
        <w:rPr>
          <w:rFonts w:asciiTheme="minorHAnsi" w:hAnsiTheme="minorHAnsi" w:cstheme="minorBidi"/>
        </w:rPr>
        <w:t xml:space="preserve"> na </w:t>
      </w:r>
      <w:r w:rsidR="003B19F8">
        <w:rPr>
          <w:rFonts w:asciiTheme="minorHAnsi" w:hAnsiTheme="minorHAnsi" w:cstheme="minorBidi"/>
        </w:rPr>
        <w:t>petoj</w:t>
      </w:r>
      <w:r w:rsidR="00B562EB">
        <w:rPr>
          <w:rFonts w:asciiTheme="minorHAnsi" w:hAnsiTheme="minorHAnsi" w:cstheme="minorBidi"/>
        </w:rPr>
        <w:t xml:space="preserve"> razini (</w:t>
      </w:r>
      <w:r w:rsidR="003B19F8">
        <w:rPr>
          <w:rFonts w:asciiTheme="minorHAnsi" w:hAnsiTheme="minorHAnsi" w:cstheme="minorBidi"/>
        </w:rPr>
        <w:t>5</w:t>
      </w:r>
      <w:r w:rsidR="00B562EB">
        <w:rPr>
          <w:rFonts w:asciiTheme="minorHAnsi" w:hAnsiTheme="minorHAnsi" w:cstheme="minorBidi"/>
        </w:rPr>
        <w:t>)</w:t>
      </w:r>
      <w:r w:rsidR="00B914B4">
        <w:rPr>
          <w:rFonts w:asciiTheme="minorHAnsi" w:hAnsiTheme="minorHAnsi" w:cstheme="minorBidi"/>
        </w:rPr>
        <w:t xml:space="preserve"> </w:t>
      </w:r>
      <w:r w:rsidR="005D6726">
        <w:rPr>
          <w:rFonts w:asciiTheme="minorHAnsi" w:hAnsiTheme="minorHAnsi" w:cstheme="minorBidi"/>
        </w:rPr>
        <w:t xml:space="preserve"> i sastavni je dio obrazloženja Rebalansa broj I ustanove.</w:t>
      </w:r>
    </w:p>
    <w:p w14:paraId="220E0C28" w14:textId="77777777" w:rsidR="00E04306" w:rsidRDefault="00E04306" w:rsidP="003A1914">
      <w:pPr>
        <w:jc w:val="both"/>
        <w:rPr>
          <w:rFonts w:asciiTheme="minorHAnsi" w:hAnsiTheme="minorHAnsi" w:cstheme="minorBidi"/>
        </w:rPr>
      </w:pPr>
    </w:p>
    <w:p w14:paraId="1BE293A2" w14:textId="05CEF2CD" w:rsidR="007C1EE6" w:rsidRDefault="0077688E" w:rsidP="003A1914">
      <w:pPr>
        <w:jc w:val="both"/>
      </w:pPr>
      <w:r>
        <w:rPr>
          <w:rFonts w:asciiTheme="minorHAnsi" w:hAnsiTheme="minorHAnsi" w:cstheme="minorBidi"/>
        </w:rPr>
        <w:t>R</w:t>
      </w:r>
      <w:r w:rsidR="00B914B4">
        <w:rPr>
          <w:rFonts w:asciiTheme="minorHAnsi" w:hAnsiTheme="minorHAnsi" w:cstheme="minorBidi"/>
        </w:rPr>
        <w:t>azlik</w:t>
      </w:r>
      <w:r w:rsidR="00083311">
        <w:rPr>
          <w:rFonts w:asciiTheme="minorHAnsi" w:hAnsiTheme="minorHAnsi" w:cstheme="minorBidi"/>
        </w:rPr>
        <w:t>a</w:t>
      </w:r>
      <w:r w:rsidR="00B914B4">
        <w:rPr>
          <w:rFonts w:asciiTheme="minorHAnsi" w:hAnsiTheme="minorHAnsi" w:cstheme="minorBidi"/>
        </w:rPr>
        <w:t xml:space="preserve"> ostvarenog </w:t>
      </w:r>
      <w:r w:rsidR="00AD4A05">
        <w:rPr>
          <w:rFonts w:asciiTheme="minorHAnsi" w:hAnsiTheme="minorHAnsi" w:cstheme="minorBidi"/>
        </w:rPr>
        <w:t xml:space="preserve">manjka </w:t>
      </w:r>
      <w:r w:rsidR="00B914B4">
        <w:rPr>
          <w:rFonts w:asciiTheme="minorHAnsi" w:hAnsiTheme="minorHAnsi" w:cstheme="minorBidi"/>
        </w:rPr>
        <w:t xml:space="preserve"> prihoda iz 202</w:t>
      </w:r>
      <w:r w:rsidR="00AD4A05">
        <w:rPr>
          <w:rFonts w:asciiTheme="minorHAnsi" w:hAnsiTheme="minorHAnsi" w:cstheme="minorBidi"/>
        </w:rPr>
        <w:t>5</w:t>
      </w:r>
      <w:r w:rsidR="00B914B4">
        <w:rPr>
          <w:rFonts w:asciiTheme="minorHAnsi" w:hAnsiTheme="minorHAnsi" w:cstheme="minorBidi"/>
        </w:rPr>
        <w:t xml:space="preserve">. </w:t>
      </w:r>
      <w:r w:rsidR="00E91B8D">
        <w:rPr>
          <w:rFonts w:asciiTheme="minorHAnsi" w:hAnsiTheme="minorHAnsi" w:cstheme="minorBidi"/>
        </w:rPr>
        <w:t>iznosi</w:t>
      </w:r>
      <w:r w:rsidR="001F3176">
        <w:rPr>
          <w:rFonts w:asciiTheme="minorHAnsi" w:hAnsiTheme="minorHAnsi" w:cstheme="minorBidi"/>
        </w:rPr>
        <w:t xml:space="preserve"> -39</w:t>
      </w:r>
      <w:r w:rsidR="009536F4">
        <w:rPr>
          <w:rFonts w:asciiTheme="minorHAnsi" w:hAnsiTheme="minorHAnsi" w:cstheme="minorBidi"/>
        </w:rPr>
        <w:t>.</w:t>
      </w:r>
      <w:r w:rsidR="001F3176">
        <w:rPr>
          <w:rFonts w:asciiTheme="minorHAnsi" w:hAnsiTheme="minorHAnsi" w:cstheme="minorBidi"/>
        </w:rPr>
        <w:t>131,35</w:t>
      </w:r>
      <w:r w:rsidR="00E31553">
        <w:rPr>
          <w:rFonts w:asciiTheme="minorHAnsi" w:hAnsiTheme="minorHAnsi" w:cstheme="minorBidi"/>
        </w:rPr>
        <w:t xml:space="preserve"> </w:t>
      </w:r>
      <w:r w:rsidR="0055785B">
        <w:rPr>
          <w:rFonts w:asciiTheme="minorHAnsi" w:hAnsiTheme="minorHAnsi" w:cstheme="minorBidi"/>
        </w:rPr>
        <w:t>€</w:t>
      </w:r>
      <w:r w:rsidR="00E44B38">
        <w:rPr>
          <w:rFonts w:asciiTheme="minorHAnsi" w:hAnsiTheme="minorHAnsi" w:cstheme="minorBidi"/>
        </w:rPr>
        <w:t xml:space="preserve">. </w:t>
      </w:r>
      <w:r w:rsidR="001F3176">
        <w:rPr>
          <w:rFonts w:asciiTheme="minorHAnsi" w:hAnsiTheme="minorHAnsi" w:cstheme="minorBidi"/>
        </w:rPr>
        <w:t>P</w:t>
      </w:r>
      <w:r w:rsidR="00E44B38">
        <w:rPr>
          <w:rFonts w:asciiTheme="minorHAnsi" w:hAnsiTheme="minorHAnsi" w:cstheme="minorBidi"/>
        </w:rPr>
        <w:t xml:space="preserve">lanirani </w:t>
      </w:r>
      <w:r w:rsidR="001F3176">
        <w:rPr>
          <w:rFonts w:asciiTheme="minorHAnsi" w:hAnsiTheme="minorHAnsi" w:cstheme="minorBidi"/>
        </w:rPr>
        <w:t xml:space="preserve">manjak rashoda nad prihodima </w:t>
      </w:r>
      <w:r w:rsidR="00E44B38">
        <w:rPr>
          <w:rFonts w:asciiTheme="minorHAnsi" w:hAnsiTheme="minorHAnsi" w:cstheme="minorBidi"/>
        </w:rPr>
        <w:t xml:space="preserve"> iznos</w:t>
      </w:r>
      <w:r w:rsidR="001F3176">
        <w:rPr>
          <w:rFonts w:asciiTheme="minorHAnsi" w:hAnsiTheme="minorHAnsi" w:cstheme="minorBidi"/>
        </w:rPr>
        <w:t>i -49.000</w:t>
      </w:r>
      <w:r w:rsidR="009536F4">
        <w:rPr>
          <w:rFonts w:asciiTheme="minorHAnsi" w:hAnsiTheme="minorHAnsi" w:cstheme="minorBidi"/>
        </w:rPr>
        <w:t>,00 €</w:t>
      </w:r>
      <w:r w:rsidR="007F0254">
        <w:rPr>
          <w:rFonts w:asciiTheme="minorHAnsi" w:hAnsiTheme="minorHAnsi" w:cstheme="minorBidi"/>
        </w:rPr>
        <w:t>.</w:t>
      </w:r>
      <w:bookmarkStart w:id="0" w:name="_Hlk230773179"/>
      <w:r w:rsidR="007F0254">
        <w:rPr>
          <w:rFonts w:asciiTheme="minorHAnsi" w:hAnsiTheme="minorHAnsi" w:cstheme="minorBidi"/>
        </w:rPr>
        <w:t>Z</w:t>
      </w:r>
      <w:r w:rsidR="007C1EE6">
        <w:t>bog primjene novog Pravilnika o proračunskom računovodstvu i računskom planu (NN 158/23) te izmjenama i dopuna  Pravilnika o proračunskom računovodstvu i računskom planu (NN 154/24)  od 01.01.2025.</w:t>
      </w:r>
      <w:bookmarkEnd w:id="0"/>
      <w:r w:rsidR="007C1EE6">
        <w:t xml:space="preserve">  propisuje </w:t>
      </w:r>
      <w:r w:rsidR="00657A1A">
        <w:t xml:space="preserve">se </w:t>
      </w:r>
      <w:r w:rsidR="007C1EE6">
        <w:t>da trošak plaće za prethodno razdoblje kao i svi ostali troškovi terete mjesec u kojem je trošak realiziran.</w:t>
      </w:r>
      <w:r w:rsidR="00B66F86">
        <w:t xml:space="preserve"> </w:t>
      </w:r>
      <w:r w:rsidR="007C1EE6">
        <w:t xml:space="preserve">Zato </w:t>
      </w:r>
      <w:r w:rsidR="00D56E79">
        <w:t xml:space="preserve">se generirao manjak  u proteklom </w:t>
      </w:r>
      <w:r w:rsidR="007C1EE6">
        <w:t xml:space="preserve">obračunskom razdoblju </w:t>
      </w:r>
      <w:r w:rsidR="00D56E79">
        <w:t>tj. 2025 godini</w:t>
      </w:r>
      <w:r w:rsidR="007C1EE6">
        <w:t>. Ti rashodi</w:t>
      </w:r>
      <w:r w:rsidR="00664BF1">
        <w:t xml:space="preserve"> i rashodi metodološkog manjka a to su računi poslovanja koji se odnose na 2025. godini a nisu mogli biti fakturirani u  2025 godini (npr. struja, voda i slično)</w:t>
      </w:r>
      <w:r w:rsidR="007C1EE6">
        <w:t xml:space="preserve"> </w:t>
      </w:r>
      <w:r w:rsidR="00023BE0">
        <w:t xml:space="preserve">protekle godine </w:t>
      </w:r>
      <w:r w:rsidR="007C1EE6">
        <w:t xml:space="preserve"> utječu na </w:t>
      </w:r>
      <w:r w:rsidR="00023BE0">
        <w:t xml:space="preserve">planiranje </w:t>
      </w:r>
      <w:r w:rsidR="007C1EE6">
        <w:t xml:space="preserve"> poslovanja ustanove u cijelosti na način da</w:t>
      </w:r>
      <w:r w:rsidR="00023BE0">
        <w:t xml:space="preserve"> se uvećaju prihodi za  </w:t>
      </w:r>
      <w:r w:rsidR="00664BF1">
        <w:t>46.367,45</w:t>
      </w:r>
      <w:r w:rsidR="00023BE0">
        <w:t xml:space="preserve"> </w:t>
      </w:r>
      <w:r w:rsidR="007C1EE6">
        <w:t>€</w:t>
      </w:r>
      <w:r w:rsidR="00664BF1">
        <w:t xml:space="preserve"> odnosno se povećaju rashodi za iznos viška prihoda po ostalim izvorima financiranja za  9.688,72€.</w:t>
      </w:r>
    </w:p>
    <w:p w14:paraId="21932B2A" w14:textId="3E78F844" w:rsidR="00023BE0" w:rsidRDefault="00023BE0" w:rsidP="003A1914">
      <w:pPr>
        <w:jc w:val="both"/>
      </w:pPr>
      <w:r>
        <w:t xml:space="preserve">Osim uključivanja rezultata iz 2025. godine u ukupnom iznosu </w:t>
      </w:r>
      <w:r w:rsidR="00873415">
        <w:t xml:space="preserve"> prihodi se u ovom rebalansu povećavaju za </w:t>
      </w:r>
      <w:r w:rsidR="00664BF1">
        <w:t xml:space="preserve">25.000,00€ za sanaciju dijela krovišta  i 13.320,00€ za organizaciju </w:t>
      </w:r>
      <w:proofErr w:type="spellStart"/>
      <w:r w:rsidR="00664BF1">
        <w:t>Domijade</w:t>
      </w:r>
      <w:proofErr w:type="spellEnd"/>
      <w:r w:rsidR="00664BF1">
        <w:t xml:space="preserve"> učeničkih domova regije sjever koja je održana 18.04.2026. u Križevcima.</w:t>
      </w:r>
    </w:p>
    <w:p w14:paraId="70844DEF" w14:textId="41D90EB0" w:rsidR="00664BF1" w:rsidRDefault="00664BF1" w:rsidP="003A1914">
      <w:pPr>
        <w:jc w:val="both"/>
      </w:pPr>
    </w:p>
    <w:p w14:paraId="458606B2" w14:textId="5E467C13" w:rsidR="009536F4" w:rsidRDefault="009536F4" w:rsidP="003A1914">
      <w:pPr>
        <w:jc w:val="both"/>
        <w:rPr>
          <w:rFonts w:asciiTheme="minorHAnsi" w:hAnsiTheme="minorHAnsi" w:cstheme="minorBidi"/>
        </w:rPr>
      </w:pPr>
    </w:p>
    <w:p w14:paraId="59AF4308" w14:textId="77777777" w:rsidR="009536F4" w:rsidRDefault="009536F4" w:rsidP="003A1914">
      <w:pPr>
        <w:jc w:val="both"/>
        <w:rPr>
          <w:rFonts w:asciiTheme="minorHAnsi" w:hAnsiTheme="minorHAnsi" w:cstheme="minorBidi"/>
        </w:rPr>
      </w:pPr>
    </w:p>
    <w:p w14:paraId="211F4B9E" w14:textId="7A393350" w:rsidR="00F81EE7" w:rsidRDefault="00F81EE7" w:rsidP="003A1914">
      <w:pPr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lastRenderedPageBreak/>
        <w:t xml:space="preserve">Ukupno prihodi </w:t>
      </w:r>
      <w:r w:rsidR="00664BF1">
        <w:rPr>
          <w:rFonts w:asciiTheme="minorHAnsi" w:hAnsiTheme="minorHAnsi" w:cstheme="minorBidi"/>
        </w:rPr>
        <w:t>se povećavaju za 84.687,43€</w:t>
      </w:r>
      <w:r w:rsidR="00E31553">
        <w:rPr>
          <w:rFonts w:asciiTheme="minorHAnsi" w:hAnsiTheme="minorHAnsi" w:cstheme="minorBidi"/>
        </w:rPr>
        <w:t xml:space="preserve"> (9,46</w:t>
      </w:r>
      <w:r w:rsidR="007F0254">
        <w:rPr>
          <w:rFonts w:asciiTheme="minorHAnsi" w:hAnsiTheme="minorHAnsi" w:cstheme="minorBidi"/>
        </w:rPr>
        <w:t>%</w:t>
      </w:r>
      <w:r w:rsidR="00E31553">
        <w:rPr>
          <w:rFonts w:asciiTheme="minorHAnsi" w:hAnsiTheme="minorHAnsi" w:cstheme="minorBidi"/>
        </w:rPr>
        <w:t>)</w:t>
      </w:r>
      <w:r w:rsidR="00664BF1">
        <w:rPr>
          <w:rFonts w:asciiTheme="minorHAnsi" w:hAnsiTheme="minorHAnsi" w:cstheme="minorBidi"/>
        </w:rPr>
        <w:t xml:space="preserve">  i  </w:t>
      </w:r>
      <w:r>
        <w:rPr>
          <w:rFonts w:asciiTheme="minorHAnsi" w:hAnsiTheme="minorHAnsi" w:cstheme="minorBidi"/>
        </w:rPr>
        <w:t xml:space="preserve">iznose </w:t>
      </w:r>
      <w:r w:rsidR="00664BF1">
        <w:rPr>
          <w:rFonts w:asciiTheme="minorHAnsi" w:hAnsiTheme="minorHAnsi" w:cstheme="minorBidi"/>
        </w:rPr>
        <w:t>979.776,43€</w:t>
      </w:r>
      <w:r w:rsidR="00B66F86">
        <w:rPr>
          <w:rFonts w:asciiTheme="minorHAnsi" w:hAnsiTheme="minorHAnsi" w:cstheme="minorBidi"/>
        </w:rPr>
        <w:t>,</w:t>
      </w:r>
      <w:r w:rsidR="00664BF1">
        <w:rPr>
          <w:rFonts w:asciiTheme="minorHAnsi" w:hAnsiTheme="minorHAnsi" w:cstheme="minorBidi"/>
        </w:rPr>
        <w:t xml:space="preserve"> a rashodi se povećavaju za 94.556,08€ </w:t>
      </w:r>
      <w:r w:rsidR="00E31553">
        <w:rPr>
          <w:rFonts w:asciiTheme="minorHAnsi" w:hAnsiTheme="minorHAnsi" w:cstheme="minorBidi"/>
        </w:rPr>
        <w:t xml:space="preserve"> </w:t>
      </w:r>
      <w:r w:rsidR="007F0254">
        <w:rPr>
          <w:rFonts w:asciiTheme="minorHAnsi" w:hAnsiTheme="minorHAnsi" w:cstheme="minorBidi"/>
        </w:rPr>
        <w:t>(</w:t>
      </w:r>
      <w:r w:rsidR="00E31553">
        <w:rPr>
          <w:rFonts w:asciiTheme="minorHAnsi" w:hAnsiTheme="minorHAnsi" w:cstheme="minorBidi"/>
        </w:rPr>
        <w:t xml:space="preserve">11,69%) </w:t>
      </w:r>
      <w:r w:rsidR="00664BF1">
        <w:rPr>
          <w:rFonts w:asciiTheme="minorHAnsi" w:hAnsiTheme="minorHAnsi" w:cstheme="minorBidi"/>
        </w:rPr>
        <w:t>i</w:t>
      </w:r>
      <w:r w:rsidR="002E5180">
        <w:rPr>
          <w:rFonts w:asciiTheme="minorHAnsi" w:hAnsiTheme="minorHAnsi" w:cstheme="minorBidi"/>
        </w:rPr>
        <w:t>znose 940.645,08€. Razlika između prihoda i rashoda ujednačava se povećanjem prihoda za manjak  2025. u iznosu od  39.131,35€</w:t>
      </w:r>
      <w:r w:rsidR="007F0254">
        <w:rPr>
          <w:rFonts w:asciiTheme="minorHAnsi" w:hAnsiTheme="minorHAnsi" w:cstheme="minorBidi"/>
        </w:rPr>
        <w:t>.</w:t>
      </w:r>
    </w:p>
    <w:p w14:paraId="14F7B26E" w14:textId="77777777" w:rsidR="00E04306" w:rsidRDefault="00E04306" w:rsidP="003A1914">
      <w:pPr>
        <w:ind w:firstLine="708"/>
        <w:jc w:val="both"/>
        <w:rPr>
          <w:rFonts w:asciiTheme="minorHAnsi" w:hAnsiTheme="minorHAnsi" w:cstheme="minorBidi"/>
        </w:rPr>
      </w:pPr>
    </w:p>
    <w:p w14:paraId="6CAA8E74" w14:textId="77777777" w:rsidR="00E04306" w:rsidRDefault="00E04306" w:rsidP="003A1914">
      <w:pPr>
        <w:ind w:firstLine="708"/>
        <w:jc w:val="both"/>
        <w:rPr>
          <w:rFonts w:asciiTheme="minorHAnsi" w:hAnsiTheme="minorHAnsi" w:cstheme="minorBidi"/>
        </w:rPr>
      </w:pPr>
    </w:p>
    <w:p w14:paraId="1644C28A" w14:textId="4D856404" w:rsidR="00F32DAD" w:rsidRDefault="00F32DAD" w:rsidP="003A1914">
      <w:pPr>
        <w:jc w:val="both"/>
        <w:rPr>
          <w:rFonts w:asciiTheme="minorHAnsi" w:hAnsiTheme="minorHAnsi" w:cstheme="minorBidi"/>
        </w:rPr>
      </w:pPr>
    </w:p>
    <w:p w14:paraId="751441D7" w14:textId="2DA2ADFC" w:rsidR="00025DF1" w:rsidRPr="002C0BE8" w:rsidRDefault="00025DF1" w:rsidP="003A1914">
      <w:pPr>
        <w:jc w:val="both"/>
        <w:rPr>
          <w:rFonts w:asciiTheme="minorHAnsi" w:hAnsiTheme="minorHAnsi" w:cstheme="minorBidi"/>
        </w:rPr>
      </w:pPr>
      <w:r w:rsidRPr="00025DF1">
        <w:rPr>
          <w:rFonts w:asciiTheme="minorHAnsi" w:eastAsia="Calibri" w:hAnsiTheme="minorHAnsi" w:cstheme="minorHAnsi"/>
          <w:color w:val="000000"/>
          <w:u w:val="single"/>
        </w:rPr>
        <w:t>PRIHODI</w:t>
      </w:r>
    </w:p>
    <w:p w14:paraId="11CD9ADB" w14:textId="54F97A95" w:rsidR="008F6B2C" w:rsidRDefault="009B3E32" w:rsidP="003A1914">
      <w:pP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P</w:t>
      </w:r>
      <w:r w:rsidR="00B722AB">
        <w:rPr>
          <w:rFonts w:asciiTheme="minorHAnsi" w:eastAsia="Calibri" w:hAnsiTheme="minorHAnsi" w:cstheme="minorHAnsi"/>
          <w:color w:val="000000"/>
        </w:rPr>
        <w:t xml:space="preserve">rijedlog </w:t>
      </w:r>
      <w:r>
        <w:rPr>
          <w:rFonts w:asciiTheme="minorHAnsi" w:eastAsia="Calibri" w:hAnsiTheme="minorHAnsi" w:cstheme="minorHAnsi"/>
          <w:color w:val="000000"/>
        </w:rPr>
        <w:t xml:space="preserve"> </w:t>
      </w:r>
      <w:r w:rsidR="00B722AB">
        <w:rPr>
          <w:rFonts w:asciiTheme="minorHAnsi" w:eastAsia="Calibri" w:hAnsiTheme="minorHAnsi" w:cstheme="minorHAnsi"/>
          <w:color w:val="000000"/>
        </w:rPr>
        <w:t>rebalans</w:t>
      </w:r>
      <w:r>
        <w:rPr>
          <w:rFonts w:asciiTheme="minorHAnsi" w:eastAsia="Calibri" w:hAnsiTheme="minorHAnsi" w:cstheme="minorHAnsi"/>
          <w:color w:val="000000"/>
        </w:rPr>
        <w:t>a</w:t>
      </w:r>
      <w:r w:rsidR="00B722AB">
        <w:rPr>
          <w:rFonts w:asciiTheme="minorHAnsi" w:eastAsia="Calibri" w:hAnsiTheme="minorHAnsi" w:cstheme="minorHAnsi"/>
          <w:color w:val="000000"/>
        </w:rPr>
        <w:t xml:space="preserve"> prihoda </w:t>
      </w:r>
      <w:r w:rsidR="00B161ED" w:rsidRPr="009F53C5">
        <w:rPr>
          <w:rFonts w:asciiTheme="minorHAnsi" w:eastAsia="Calibri" w:hAnsiTheme="minorHAnsi" w:cstheme="minorHAnsi"/>
          <w:color w:val="000000"/>
        </w:rPr>
        <w:t xml:space="preserve"> </w:t>
      </w:r>
      <w:r w:rsidR="00E31553">
        <w:rPr>
          <w:rFonts w:asciiTheme="minorHAnsi" w:eastAsia="Calibri" w:hAnsiTheme="minorHAnsi" w:cstheme="minorHAnsi"/>
          <w:color w:val="000000"/>
        </w:rPr>
        <w:t xml:space="preserve">po izvorima financiranja </w:t>
      </w:r>
      <w:r w:rsidR="00B722AB">
        <w:rPr>
          <w:rFonts w:asciiTheme="minorHAnsi" w:eastAsia="Calibri" w:hAnsiTheme="minorHAnsi" w:cstheme="minorHAnsi"/>
          <w:color w:val="000000"/>
        </w:rPr>
        <w:t xml:space="preserve"> </w:t>
      </w:r>
      <w:r w:rsidR="00D962CC">
        <w:rPr>
          <w:rFonts w:asciiTheme="minorHAnsi" w:eastAsia="Calibri" w:hAnsiTheme="minorHAnsi" w:cstheme="minorHAnsi"/>
          <w:color w:val="000000"/>
        </w:rPr>
        <w:t>se sastoj</w:t>
      </w:r>
      <w:r w:rsidR="00E31553">
        <w:rPr>
          <w:rFonts w:asciiTheme="minorHAnsi" w:eastAsia="Calibri" w:hAnsiTheme="minorHAnsi" w:cstheme="minorHAnsi"/>
          <w:color w:val="000000"/>
        </w:rPr>
        <w:t>e</w:t>
      </w:r>
      <w:r w:rsidR="00D962CC">
        <w:rPr>
          <w:rFonts w:asciiTheme="minorHAnsi" w:eastAsia="Calibri" w:hAnsiTheme="minorHAnsi" w:cstheme="minorHAnsi"/>
          <w:color w:val="000000"/>
        </w:rPr>
        <w:t xml:space="preserve"> od </w:t>
      </w:r>
      <w:r w:rsidR="00B161ED" w:rsidRPr="009F53C5">
        <w:rPr>
          <w:rFonts w:asciiTheme="minorHAnsi" w:eastAsia="Calibri" w:hAnsiTheme="minorHAnsi" w:cstheme="minorHAnsi"/>
          <w:color w:val="000000"/>
        </w:rPr>
        <w:t xml:space="preserve"> </w:t>
      </w:r>
      <w:r w:rsidR="008F6B2C">
        <w:rPr>
          <w:rFonts w:asciiTheme="minorHAnsi" w:eastAsia="Calibri" w:hAnsiTheme="minorHAnsi" w:cstheme="minorHAnsi"/>
          <w:color w:val="000000"/>
        </w:rPr>
        <w:t>slijedećeg:</w:t>
      </w:r>
    </w:p>
    <w:p w14:paraId="0D4D8ECE" w14:textId="77777777" w:rsidR="00E31553" w:rsidRDefault="00E31553" w:rsidP="003A1914">
      <w:pPr>
        <w:jc w:val="both"/>
        <w:rPr>
          <w:rFonts w:asciiTheme="minorHAnsi" w:eastAsia="Calibri" w:hAnsiTheme="minorHAnsi" w:cstheme="minorHAnsi"/>
          <w:color w:val="000000"/>
        </w:rPr>
      </w:pPr>
    </w:p>
    <w:p w14:paraId="18D1A589" w14:textId="7D1A59FC" w:rsidR="00E31553" w:rsidRDefault="00E31553" w:rsidP="003A1914">
      <w:pP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1.</w:t>
      </w:r>
      <w:r w:rsidRPr="00E31553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r w:rsidRPr="00870FCC">
        <w:rPr>
          <w:rFonts w:asciiTheme="minorHAnsi" w:eastAsia="Calibri" w:hAnsiTheme="minorHAnsi" w:cstheme="minorHAnsi"/>
          <w:b/>
          <w:bCs/>
          <w:color w:val="000000"/>
        </w:rPr>
        <w:t>Na izvoru  financiranja prihoda</w:t>
      </w:r>
      <w:r>
        <w:rPr>
          <w:rFonts w:asciiTheme="minorHAnsi" w:eastAsia="Calibri" w:hAnsiTheme="minorHAnsi" w:cstheme="minorHAnsi"/>
          <w:color w:val="000000"/>
        </w:rPr>
        <w:t xml:space="preserve">  </w:t>
      </w:r>
      <w:r w:rsidRPr="00870FCC">
        <w:rPr>
          <w:rFonts w:asciiTheme="minorHAnsi" w:eastAsia="Calibri" w:hAnsiTheme="minorHAnsi" w:cstheme="minorHAnsi"/>
          <w:b/>
          <w:bCs/>
          <w:color w:val="000000"/>
        </w:rPr>
        <w:t>1</w:t>
      </w:r>
      <w:r>
        <w:rPr>
          <w:rFonts w:asciiTheme="minorHAnsi" w:eastAsia="Calibri" w:hAnsiTheme="minorHAnsi" w:cstheme="minorHAnsi"/>
          <w:b/>
          <w:bCs/>
          <w:color w:val="000000"/>
        </w:rPr>
        <w:t>11</w:t>
      </w:r>
      <w:r w:rsidRPr="00870FCC">
        <w:rPr>
          <w:rFonts w:asciiTheme="minorHAnsi" w:eastAsia="Calibri" w:hAnsiTheme="minorHAnsi" w:cstheme="minorHAnsi"/>
          <w:b/>
          <w:bCs/>
          <w:color w:val="000000"/>
        </w:rPr>
        <w:t xml:space="preserve"> odnosno</w:t>
      </w:r>
      <w:r>
        <w:rPr>
          <w:rFonts w:asciiTheme="minorHAnsi" w:eastAsia="Calibri" w:hAnsiTheme="minorHAnsi" w:cstheme="minorHAnsi"/>
          <w:b/>
          <w:bCs/>
          <w:color w:val="000000"/>
        </w:rPr>
        <w:t xml:space="preserve"> općih prihoda i primitaka  za redovnu </w:t>
      </w:r>
      <w:r w:rsidR="00CD14E7">
        <w:rPr>
          <w:rFonts w:asciiTheme="minorHAnsi" w:eastAsia="Calibri" w:hAnsiTheme="minorHAnsi" w:cstheme="minorHAnsi"/>
          <w:b/>
          <w:bCs/>
          <w:color w:val="000000"/>
        </w:rPr>
        <w:t>djelatnost</w:t>
      </w:r>
      <w:r>
        <w:rPr>
          <w:rFonts w:asciiTheme="minorHAnsi" w:eastAsia="Calibri" w:hAnsiTheme="minorHAnsi" w:cstheme="minorHAnsi"/>
          <w:b/>
          <w:bCs/>
          <w:color w:val="000000"/>
        </w:rPr>
        <w:t xml:space="preserve"> županije – </w:t>
      </w:r>
      <w:r>
        <w:rPr>
          <w:rFonts w:asciiTheme="minorHAnsi" w:eastAsia="Calibri" w:hAnsiTheme="minorHAnsi" w:cstheme="minorHAnsi"/>
          <w:color w:val="000000"/>
        </w:rPr>
        <w:t xml:space="preserve">nova stavka u iznosu od 25.000,00 </w:t>
      </w:r>
      <w:r w:rsidR="00CD14E7">
        <w:rPr>
          <w:rFonts w:asciiTheme="minorHAnsi" w:eastAsia="Calibri" w:hAnsiTheme="minorHAnsi" w:cstheme="minorHAnsi"/>
          <w:color w:val="000000"/>
        </w:rPr>
        <w:t xml:space="preserve">€. Sredstva su odobrena od strane osnivača za sufinanciranje sanacije krovišta – rušenje dimnjaka i sanacije dijela krova, te sanacije poda tavana -izmjene grede. Planirana ukupna vrijednost radova je 40.000,00 €. Ostatak sredstava će sufinancirati ustanova na redovitim  izvorima financiranja  434 – namjenska sredstava </w:t>
      </w:r>
      <w:proofErr w:type="spellStart"/>
      <w:r w:rsidR="00CD14E7">
        <w:rPr>
          <w:rFonts w:asciiTheme="minorHAnsi" w:eastAsia="Calibri" w:hAnsiTheme="minorHAnsi" w:cstheme="minorHAnsi"/>
          <w:color w:val="000000"/>
        </w:rPr>
        <w:t>opskrbnine</w:t>
      </w:r>
      <w:proofErr w:type="spellEnd"/>
      <w:r w:rsidR="00CD14E7">
        <w:rPr>
          <w:rFonts w:asciiTheme="minorHAnsi" w:eastAsia="Calibri" w:hAnsiTheme="minorHAnsi" w:cstheme="minorHAnsi"/>
          <w:color w:val="000000"/>
        </w:rPr>
        <w:t xml:space="preserve"> učenika i 113 – vlastitih prihoda</w:t>
      </w:r>
      <w:r w:rsidR="003D5376">
        <w:rPr>
          <w:rFonts w:asciiTheme="minorHAnsi" w:eastAsia="Calibri" w:hAnsiTheme="minorHAnsi" w:cstheme="minorHAnsi"/>
          <w:color w:val="000000"/>
        </w:rPr>
        <w:t>;</w:t>
      </w:r>
    </w:p>
    <w:p w14:paraId="24094EEF" w14:textId="77777777" w:rsidR="00CC38B8" w:rsidRDefault="00CC38B8" w:rsidP="003A1914">
      <w:pPr>
        <w:jc w:val="both"/>
        <w:rPr>
          <w:rFonts w:asciiTheme="minorHAnsi" w:eastAsia="Calibri" w:hAnsiTheme="minorHAnsi" w:cstheme="minorHAnsi"/>
          <w:color w:val="000000"/>
        </w:rPr>
      </w:pPr>
    </w:p>
    <w:p w14:paraId="55671E04" w14:textId="11BC9E3D" w:rsidR="00AD5328" w:rsidRDefault="00AA4E4D" w:rsidP="003A1914">
      <w:pPr>
        <w:jc w:val="both"/>
        <w:rPr>
          <w:rFonts w:asciiTheme="minorHAnsi" w:eastAsia="Calibri" w:hAnsiTheme="minorHAnsi" w:cstheme="minorHAnsi"/>
          <w:color w:val="000000"/>
        </w:rPr>
      </w:pPr>
      <w:bookmarkStart w:id="1" w:name="_Hlk230779688"/>
      <w:r>
        <w:rPr>
          <w:rFonts w:asciiTheme="minorHAnsi" w:eastAsia="Calibri" w:hAnsiTheme="minorHAnsi" w:cstheme="minorHAnsi"/>
          <w:color w:val="000000"/>
        </w:rPr>
        <w:t>2</w:t>
      </w:r>
      <w:r w:rsidR="008F6B2C">
        <w:rPr>
          <w:rFonts w:asciiTheme="minorHAnsi" w:eastAsia="Calibri" w:hAnsiTheme="minorHAnsi" w:cstheme="minorHAnsi"/>
          <w:color w:val="000000"/>
        </w:rPr>
        <w:t>.</w:t>
      </w:r>
      <w:r w:rsidR="008F6B2C" w:rsidRPr="00870FCC">
        <w:rPr>
          <w:rFonts w:asciiTheme="minorHAnsi" w:eastAsia="Calibri" w:hAnsiTheme="minorHAnsi" w:cstheme="minorHAnsi"/>
          <w:b/>
          <w:bCs/>
          <w:color w:val="000000"/>
        </w:rPr>
        <w:t>N</w:t>
      </w:r>
      <w:r w:rsidR="00B722AB" w:rsidRPr="00870FCC">
        <w:rPr>
          <w:rFonts w:asciiTheme="minorHAnsi" w:eastAsia="Calibri" w:hAnsiTheme="minorHAnsi" w:cstheme="minorHAnsi"/>
          <w:b/>
          <w:bCs/>
          <w:color w:val="000000"/>
        </w:rPr>
        <w:t>a izvoru</w:t>
      </w:r>
      <w:r w:rsidR="00AD5328" w:rsidRPr="00870FCC">
        <w:rPr>
          <w:rFonts w:asciiTheme="minorHAnsi" w:eastAsia="Calibri" w:hAnsiTheme="minorHAnsi" w:cstheme="minorHAnsi"/>
          <w:b/>
          <w:bCs/>
          <w:color w:val="000000"/>
        </w:rPr>
        <w:t xml:space="preserve">  financiranja prihoda</w:t>
      </w:r>
      <w:r w:rsidR="00AD5328">
        <w:rPr>
          <w:rFonts w:asciiTheme="minorHAnsi" w:eastAsia="Calibri" w:hAnsiTheme="minorHAnsi" w:cstheme="minorHAnsi"/>
          <w:color w:val="000000"/>
        </w:rPr>
        <w:t xml:space="preserve"> </w:t>
      </w:r>
      <w:r w:rsidR="00B722AB">
        <w:rPr>
          <w:rFonts w:asciiTheme="minorHAnsi" w:eastAsia="Calibri" w:hAnsiTheme="minorHAnsi" w:cstheme="minorHAnsi"/>
          <w:color w:val="000000"/>
        </w:rPr>
        <w:t xml:space="preserve"> </w:t>
      </w:r>
      <w:r w:rsidR="00F466F8" w:rsidRPr="00F466F8">
        <w:rPr>
          <w:rFonts w:asciiTheme="minorHAnsi" w:eastAsia="Calibri" w:hAnsiTheme="minorHAnsi" w:cstheme="minorHAnsi"/>
          <w:b/>
          <w:bCs/>
          <w:color w:val="000000"/>
        </w:rPr>
        <w:t>501103</w:t>
      </w:r>
      <w:r w:rsidR="00B722AB" w:rsidRPr="00870FCC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bookmarkEnd w:id="1"/>
      <w:r w:rsidR="00B722AB" w:rsidRPr="00870FCC">
        <w:rPr>
          <w:rFonts w:asciiTheme="minorHAnsi" w:eastAsia="Calibri" w:hAnsiTheme="minorHAnsi" w:cstheme="minorHAnsi"/>
          <w:b/>
          <w:bCs/>
          <w:color w:val="000000"/>
        </w:rPr>
        <w:t>odnosno decentraliziranih sredstava osnivača- županije</w:t>
      </w:r>
      <w:r w:rsidR="00813D27">
        <w:rPr>
          <w:rFonts w:asciiTheme="minorHAnsi" w:eastAsia="Calibri" w:hAnsiTheme="minorHAnsi" w:cstheme="minorHAnsi"/>
          <w:color w:val="000000"/>
        </w:rPr>
        <w:t xml:space="preserve">  -</w:t>
      </w:r>
      <w:r w:rsidR="00E44B38">
        <w:rPr>
          <w:rFonts w:asciiTheme="minorHAnsi" w:eastAsia="Calibri" w:hAnsiTheme="minorHAnsi" w:cstheme="minorHAnsi"/>
          <w:color w:val="000000"/>
        </w:rPr>
        <w:t xml:space="preserve">  </w:t>
      </w:r>
      <w:r w:rsidR="00E31553">
        <w:rPr>
          <w:rFonts w:asciiTheme="minorHAnsi" w:eastAsia="Calibri" w:hAnsiTheme="minorHAnsi" w:cstheme="minorHAnsi"/>
          <w:color w:val="000000"/>
        </w:rPr>
        <w:t xml:space="preserve">povećanje </w:t>
      </w:r>
      <w:r w:rsidR="00E44B38">
        <w:rPr>
          <w:rFonts w:asciiTheme="minorHAnsi" w:eastAsia="Calibri" w:hAnsiTheme="minorHAnsi" w:cstheme="minorHAnsi"/>
          <w:color w:val="000000"/>
        </w:rPr>
        <w:t xml:space="preserve"> u i</w:t>
      </w:r>
      <w:r w:rsidR="00E31553">
        <w:rPr>
          <w:rFonts w:asciiTheme="minorHAnsi" w:eastAsia="Calibri" w:hAnsiTheme="minorHAnsi" w:cstheme="minorHAnsi"/>
          <w:color w:val="000000"/>
        </w:rPr>
        <w:t>z</w:t>
      </w:r>
      <w:r w:rsidR="00E44B38">
        <w:rPr>
          <w:rFonts w:asciiTheme="minorHAnsi" w:eastAsia="Calibri" w:hAnsiTheme="minorHAnsi" w:cstheme="minorHAnsi"/>
          <w:color w:val="000000"/>
        </w:rPr>
        <w:t>nos</w:t>
      </w:r>
      <w:r w:rsidR="000E4523">
        <w:rPr>
          <w:rFonts w:asciiTheme="minorHAnsi" w:eastAsia="Calibri" w:hAnsiTheme="minorHAnsi" w:cstheme="minorHAnsi"/>
          <w:color w:val="000000"/>
        </w:rPr>
        <w:t>u</w:t>
      </w:r>
      <w:r w:rsidR="00E44B38">
        <w:rPr>
          <w:rFonts w:asciiTheme="minorHAnsi" w:eastAsia="Calibri" w:hAnsiTheme="minorHAnsi" w:cstheme="minorHAnsi"/>
          <w:color w:val="000000"/>
        </w:rPr>
        <w:t xml:space="preserve"> od  </w:t>
      </w:r>
      <w:r w:rsidR="00E31553">
        <w:rPr>
          <w:rFonts w:asciiTheme="minorHAnsi" w:eastAsia="Calibri" w:hAnsiTheme="minorHAnsi" w:cstheme="minorHAnsi"/>
          <w:color w:val="000000"/>
        </w:rPr>
        <w:t>1.272,71€</w:t>
      </w:r>
      <w:r w:rsidR="00E44B38">
        <w:rPr>
          <w:rFonts w:asciiTheme="minorHAnsi" w:eastAsia="Calibri" w:hAnsiTheme="minorHAnsi" w:cstheme="minorHAnsi"/>
          <w:color w:val="000000"/>
        </w:rPr>
        <w:t xml:space="preserve"> </w:t>
      </w:r>
      <w:r w:rsidR="000E4523">
        <w:rPr>
          <w:rFonts w:asciiTheme="minorHAnsi" w:eastAsia="Calibri" w:hAnsiTheme="minorHAnsi" w:cstheme="minorHAnsi"/>
          <w:color w:val="000000"/>
        </w:rPr>
        <w:t xml:space="preserve"> </w:t>
      </w:r>
      <w:r w:rsidR="00E31553">
        <w:rPr>
          <w:rFonts w:asciiTheme="minorHAnsi" w:eastAsia="Calibri" w:hAnsiTheme="minorHAnsi" w:cstheme="minorHAnsi"/>
          <w:color w:val="000000"/>
        </w:rPr>
        <w:t xml:space="preserve">za </w:t>
      </w:r>
      <w:r w:rsidR="00CD14E7">
        <w:rPr>
          <w:rFonts w:asciiTheme="minorHAnsi" w:eastAsia="Calibri" w:hAnsiTheme="minorHAnsi" w:cstheme="minorHAnsi"/>
          <w:color w:val="000000"/>
        </w:rPr>
        <w:t>već</w:t>
      </w:r>
      <w:r w:rsidR="00E31553">
        <w:rPr>
          <w:rFonts w:asciiTheme="minorHAnsi" w:eastAsia="Calibri" w:hAnsiTheme="minorHAnsi" w:cstheme="minorHAnsi"/>
          <w:color w:val="000000"/>
        </w:rPr>
        <w:t xml:space="preserve"> spominjani </w:t>
      </w:r>
      <w:r w:rsidR="000E4523">
        <w:rPr>
          <w:rFonts w:asciiTheme="minorHAnsi" w:eastAsia="Calibri" w:hAnsiTheme="minorHAnsi" w:cstheme="minorHAnsi"/>
          <w:color w:val="000000"/>
        </w:rPr>
        <w:t xml:space="preserve"> metodološki manjak</w:t>
      </w:r>
      <w:r w:rsidR="00B159A1">
        <w:rPr>
          <w:rFonts w:asciiTheme="minorHAnsi" w:eastAsia="Calibri" w:hAnsiTheme="minorHAnsi" w:cstheme="minorHAnsi"/>
          <w:color w:val="000000"/>
        </w:rPr>
        <w:t xml:space="preserve"> iz rezultata poslovanja za 202</w:t>
      </w:r>
      <w:r w:rsidR="00E31553">
        <w:rPr>
          <w:rFonts w:asciiTheme="minorHAnsi" w:eastAsia="Calibri" w:hAnsiTheme="minorHAnsi" w:cstheme="minorHAnsi"/>
          <w:color w:val="000000"/>
        </w:rPr>
        <w:t>5</w:t>
      </w:r>
      <w:r w:rsidR="00B159A1">
        <w:rPr>
          <w:rFonts w:asciiTheme="minorHAnsi" w:eastAsia="Calibri" w:hAnsiTheme="minorHAnsi" w:cstheme="minorHAnsi"/>
          <w:color w:val="000000"/>
        </w:rPr>
        <w:t>. godinu</w:t>
      </w:r>
      <w:r w:rsidR="000E4523">
        <w:rPr>
          <w:rFonts w:asciiTheme="minorHAnsi" w:eastAsia="Calibri" w:hAnsiTheme="minorHAnsi" w:cstheme="minorHAnsi"/>
          <w:color w:val="000000"/>
        </w:rPr>
        <w:t xml:space="preserve"> odnosno računi koji se financiraju iz ovog izvora a odnos</w:t>
      </w:r>
      <w:r w:rsidR="00157D9B">
        <w:rPr>
          <w:rFonts w:asciiTheme="minorHAnsi" w:eastAsia="Calibri" w:hAnsiTheme="minorHAnsi" w:cstheme="minorHAnsi"/>
          <w:color w:val="000000"/>
        </w:rPr>
        <w:t>e</w:t>
      </w:r>
      <w:r w:rsidR="000E4523">
        <w:rPr>
          <w:rFonts w:asciiTheme="minorHAnsi" w:eastAsia="Calibri" w:hAnsiTheme="minorHAnsi" w:cstheme="minorHAnsi"/>
          <w:color w:val="000000"/>
        </w:rPr>
        <w:t xml:space="preserve">  se na 202</w:t>
      </w:r>
      <w:r w:rsidR="00E31553">
        <w:rPr>
          <w:rFonts w:asciiTheme="minorHAnsi" w:eastAsia="Calibri" w:hAnsiTheme="minorHAnsi" w:cstheme="minorHAnsi"/>
          <w:color w:val="000000"/>
        </w:rPr>
        <w:t>5</w:t>
      </w:r>
      <w:r w:rsidR="00B159A1">
        <w:rPr>
          <w:rFonts w:asciiTheme="minorHAnsi" w:eastAsia="Calibri" w:hAnsiTheme="minorHAnsi" w:cstheme="minorHAnsi"/>
          <w:color w:val="000000"/>
        </w:rPr>
        <w:t>.</w:t>
      </w:r>
      <w:r w:rsidR="000E4523">
        <w:rPr>
          <w:rFonts w:asciiTheme="minorHAnsi" w:eastAsia="Calibri" w:hAnsiTheme="minorHAnsi" w:cstheme="minorHAnsi"/>
          <w:color w:val="000000"/>
        </w:rPr>
        <w:t xml:space="preserve">  godinu</w:t>
      </w:r>
      <w:r w:rsidR="003D5376">
        <w:rPr>
          <w:rFonts w:asciiTheme="minorHAnsi" w:eastAsia="Calibri" w:hAnsiTheme="minorHAnsi" w:cstheme="minorHAnsi"/>
          <w:color w:val="000000"/>
        </w:rPr>
        <w:t>;</w:t>
      </w:r>
    </w:p>
    <w:p w14:paraId="0C28E2A8" w14:textId="77777777" w:rsidR="00CC38B8" w:rsidRDefault="00CC38B8" w:rsidP="003A1914">
      <w:pPr>
        <w:jc w:val="both"/>
        <w:rPr>
          <w:rFonts w:asciiTheme="minorHAnsi" w:eastAsia="Calibri" w:hAnsiTheme="minorHAnsi" w:cstheme="minorHAnsi"/>
          <w:color w:val="000000"/>
        </w:rPr>
      </w:pPr>
    </w:p>
    <w:p w14:paraId="57D3B738" w14:textId="1C5DC17C" w:rsidR="00AA4E4D" w:rsidRDefault="00AA4E4D" w:rsidP="003A1914">
      <w:pP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3</w:t>
      </w:r>
      <w:r w:rsidR="00AD5328" w:rsidRPr="00870FCC">
        <w:rPr>
          <w:rFonts w:asciiTheme="minorHAnsi" w:eastAsia="Calibri" w:hAnsiTheme="minorHAnsi" w:cstheme="minorHAnsi"/>
          <w:b/>
          <w:bCs/>
          <w:color w:val="000000"/>
        </w:rPr>
        <w:t xml:space="preserve">. </w:t>
      </w:r>
      <w:bookmarkStart w:id="2" w:name="_Hlk184112992"/>
      <w:r w:rsidR="00AD5328" w:rsidRPr="00870FCC">
        <w:rPr>
          <w:rFonts w:asciiTheme="minorHAnsi" w:eastAsia="Calibri" w:hAnsiTheme="minorHAnsi" w:cstheme="minorHAnsi"/>
          <w:b/>
          <w:bCs/>
          <w:color w:val="000000"/>
        </w:rPr>
        <w:t>Na izvoru financiranja prihoda</w:t>
      </w:r>
      <w:r w:rsidR="00AD5328">
        <w:rPr>
          <w:rFonts w:asciiTheme="minorHAnsi" w:eastAsia="Calibri" w:hAnsiTheme="minorHAnsi" w:cstheme="minorHAnsi"/>
          <w:color w:val="000000"/>
        </w:rPr>
        <w:t xml:space="preserve">  </w:t>
      </w:r>
      <w:r w:rsidR="00D962CC" w:rsidRPr="00870FCC">
        <w:rPr>
          <w:rFonts w:asciiTheme="minorHAnsi" w:eastAsia="Calibri" w:hAnsiTheme="minorHAnsi" w:cstheme="minorHAnsi"/>
          <w:b/>
          <w:bCs/>
          <w:color w:val="000000"/>
        </w:rPr>
        <w:t>3</w:t>
      </w:r>
      <w:r w:rsidR="00CD14E7">
        <w:rPr>
          <w:rFonts w:asciiTheme="minorHAnsi" w:eastAsia="Calibri" w:hAnsiTheme="minorHAnsi" w:cstheme="minorHAnsi"/>
          <w:b/>
          <w:bCs/>
          <w:color w:val="000000"/>
        </w:rPr>
        <w:t>1</w:t>
      </w:r>
      <w:r w:rsidR="00D962CC" w:rsidRPr="00870FCC">
        <w:rPr>
          <w:rFonts w:asciiTheme="minorHAnsi" w:eastAsia="Calibri" w:hAnsiTheme="minorHAnsi" w:cstheme="minorHAnsi"/>
          <w:b/>
          <w:bCs/>
          <w:color w:val="000000"/>
        </w:rPr>
        <w:t xml:space="preserve">1 </w:t>
      </w:r>
      <w:bookmarkEnd w:id="2"/>
      <w:r w:rsidR="00D962CC" w:rsidRPr="00870FCC">
        <w:rPr>
          <w:rFonts w:asciiTheme="minorHAnsi" w:eastAsia="Calibri" w:hAnsiTheme="minorHAnsi" w:cstheme="minorHAnsi"/>
          <w:b/>
          <w:bCs/>
          <w:color w:val="000000"/>
        </w:rPr>
        <w:t>Vlastiti prihodi</w:t>
      </w:r>
      <w:r w:rsidR="00AD5328" w:rsidRPr="00870FCC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r w:rsidR="00AD5328">
        <w:rPr>
          <w:rFonts w:asciiTheme="minorHAnsi" w:eastAsia="Calibri" w:hAnsiTheme="minorHAnsi" w:cstheme="minorHAnsi"/>
          <w:color w:val="000000"/>
        </w:rPr>
        <w:t xml:space="preserve">– </w:t>
      </w:r>
      <w:r w:rsidR="0072610C">
        <w:rPr>
          <w:rFonts w:asciiTheme="minorHAnsi" w:eastAsia="Calibri" w:hAnsiTheme="minorHAnsi" w:cstheme="minorHAnsi"/>
          <w:color w:val="000000"/>
        </w:rPr>
        <w:t xml:space="preserve"> </w:t>
      </w:r>
      <w:r w:rsidR="00CD14E7">
        <w:rPr>
          <w:rFonts w:asciiTheme="minorHAnsi" w:eastAsia="Calibri" w:hAnsiTheme="minorHAnsi" w:cstheme="minorHAnsi"/>
          <w:color w:val="000000"/>
        </w:rPr>
        <w:t>ostaju nepromijenjeni u iznosu od</w:t>
      </w:r>
    </w:p>
    <w:p w14:paraId="35EAB9E0" w14:textId="3FE8F219" w:rsidR="00B161ED" w:rsidRDefault="00CD14E7" w:rsidP="003A1914">
      <w:pP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15.0</w:t>
      </w:r>
      <w:r w:rsidR="000E4523">
        <w:rPr>
          <w:rFonts w:asciiTheme="minorHAnsi" w:eastAsia="Calibri" w:hAnsiTheme="minorHAnsi" w:cstheme="minorHAnsi"/>
          <w:color w:val="000000"/>
        </w:rPr>
        <w:t>00,00</w:t>
      </w:r>
      <w:r w:rsidR="00AD5328">
        <w:rPr>
          <w:rFonts w:asciiTheme="minorHAnsi" w:eastAsia="Calibri" w:hAnsiTheme="minorHAnsi" w:cstheme="minorHAnsi"/>
          <w:color w:val="000000"/>
        </w:rPr>
        <w:t xml:space="preserve"> €</w:t>
      </w:r>
      <w:r w:rsidR="00AA4E4D">
        <w:rPr>
          <w:rFonts w:asciiTheme="minorHAnsi" w:eastAsia="Calibri" w:hAnsiTheme="minorHAnsi" w:cstheme="minorHAnsi"/>
          <w:color w:val="000000"/>
        </w:rPr>
        <w:t>.</w:t>
      </w:r>
      <w:r w:rsidR="00577403" w:rsidRPr="00577403">
        <w:rPr>
          <w:rFonts w:asciiTheme="minorHAnsi" w:eastAsia="Calibri" w:hAnsiTheme="minorHAnsi" w:cstheme="minorHAnsi"/>
          <w:color w:val="000000"/>
        </w:rPr>
        <w:t xml:space="preserve"> </w:t>
      </w:r>
      <w:bookmarkStart w:id="3" w:name="_Hlk230773821"/>
      <w:r w:rsidR="00577403">
        <w:rPr>
          <w:rFonts w:asciiTheme="minorHAnsi" w:eastAsia="Calibri" w:hAnsiTheme="minorHAnsi" w:cstheme="minorHAnsi"/>
          <w:color w:val="000000"/>
        </w:rPr>
        <w:t>Na rashodovnoj strani uključuje se višak prihoda  po ovom izvoru financiranja iz 2025</w:t>
      </w:r>
      <w:r w:rsidR="007F0254">
        <w:rPr>
          <w:rFonts w:asciiTheme="minorHAnsi" w:eastAsia="Calibri" w:hAnsiTheme="minorHAnsi" w:cstheme="minorHAnsi"/>
          <w:color w:val="000000"/>
        </w:rPr>
        <w:t xml:space="preserve">. godine </w:t>
      </w:r>
      <w:r w:rsidR="00577403">
        <w:rPr>
          <w:rFonts w:asciiTheme="minorHAnsi" w:eastAsia="Calibri" w:hAnsiTheme="minorHAnsi" w:cstheme="minorHAnsi"/>
          <w:color w:val="000000"/>
        </w:rPr>
        <w:t>na način da se povećaju rashodi  u iznosu od  1.963,59€;</w:t>
      </w:r>
    </w:p>
    <w:bookmarkEnd w:id="3"/>
    <w:p w14:paraId="0802A5BD" w14:textId="77777777" w:rsidR="00AA4E4D" w:rsidRDefault="00AA4E4D" w:rsidP="003A1914">
      <w:pPr>
        <w:jc w:val="both"/>
        <w:rPr>
          <w:rFonts w:asciiTheme="minorHAnsi" w:eastAsia="Calibri" w:hAnsiTheme="minorHAnsi" w:cstheme="minorHAnsi"/>
          <w:color w:val="000000"/>
        </w:rPr>
      </w:pPr>
    </w:p>
    <w:p w14:paraId="4C6F7D11" w14:textId="0F72132F" w:rsidR="00577403" w:rsidRDefault="00AA4E4D" w:rsidP="003A1914">
      <w:pP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4</w:t>
      </w:r>
      <w:r w:rsidR="001E4E1A">
        <w:rPr>
          <w:rFonts w:asciiTheme="minorHAnsi" w:eastAsia="Calibri" w:hAnsiTheme="minorHAnsi" w:cstheme="minorHAnsi"/>
          <w:color w:val="000000"/>
        </w:rPr>
        <w:t>.</w:t>
      </w:r>
      <w:r w:rsidR="001E4E1A" w:rsidRPr="001E4E1A">
        <w:rPr>
          <w:rFonts w:asciiTheme="minorHAnsi" w:eastAsia="Calibri" w:hAnsiTheme="minorHAnsi" w:cstheme="minorHAnsi"/>
          <w:color w:val="000000"/>
        </w:rPr>
        <w:t xml:space="preserve"> </w:t>
      </w:r>
      <w:r w:rsidR="001E4E1A" w:rsidRPr="00870FCC">
        <w:rPr>
          <w:rFonts w:asciiTheme="minorHAnsi" w:eastAsia="Calibri" w:hAnsiTheme="minorHAnsi" w:cstheme="minorHAnsi"/>
          <w:b/>
          <w:bCs/>
          <w:color w:val="000000"/>
        </w:rPr>
        <w:t>Na izvoru financiranja prihoda</w:t>
      </w:r>
      <w:r w:rsidR="001E4E1A">
        <w:rPr>
          <w:rFonts w:asciiTheme="minorHAnsi" w:eastAsia="Calibri" w:hAnsiTheme="minorHAnsi" w:cstheme="minorHAnsi"/>
          <w:color w:val="000000"/>
        </w:rPr>
        <w:t xml:space="preserve">  </w:t>
      </w:r>
      <w:r w:rsidR="001E4E1A" w:rsidRPr="00870FCC">
        <w:rPr>
          <w:rFonts w:asciiTheme="minorHAnsi" w:eastAsia="Calibri" w:hAnsiTheme="minorHAnsi" w:cstheme="minorHAnsi"/>
          <w:b/>
          <w:bCs/>
          <w:color w:val="000000"/>
        </w:rPr>
        <w:t>4</w:t>
      </w:r>
      <w:r w:rsidR="0072610C">
        <w:rPr>
          <w:rFonts w:asciiTheme="minorHAnsi" w:eastAsia="Calibri" w:hAnsiTheme="minorHAnsi" w:cstheme="minorHAnsi"/>
          <w:b/>
          <w:bCs/>
          <w:color w:val="000000"/>
        </w:rPr>
        <w:t>34</w:t>
      </w:r>
      <w:r w:rsidR="001E4E1A" w:rsidRPr="00870FCC">
        <w:rPr>
          <w:rFonts w:asciiTheme="minorHAnsi" w:eastAsia="Calibri" w:hAnsiTheme="minorHAnsi" w:cstheme="minorHAnsi"/>
          <w:b/>
          <w:bCs/>
          <w:color w:val="000000"/>
        </w:rPr>
        <w:t xml:space="preserve"> Ostali nespomenuti prihodi -proračunski korisnici</w:t>
      </w:r>
      <w:r w:rsidR="001E4E1A">
        <w:rPr>
          <w:rFonts w:asciiTheme="minorHAnsi" w:eastAsia="Calibri" w:hAnsiTheme="minorHAnsi" w:cstheme="minorHAnsi"/>
          <w:color w:val="000000"/>
        </w:rPr>
        <w:t xml:space="preserve">- </w:t>
      </w:r>
      <w:r w:rsidR="0072610C">
        <w:rPr>
          <w:rFonts w:asciiTheme="minorHAnsi" w:eastAsia="Calibri" w:hAnsiTheme="minorHAnsi" w:cstheme="minorHAnsi"/>
          <w:color w:val="000000"/>
        </w:rPr>
        <w:t xml:space="preserve"> povećanje od  13.320,00 € za  realizaciju </w:t>
      </w:r>
      <w:proofErr w:type="spellStart"/>
      <w:r w:rsidR="0072610C">
        <w:rPr>
          <w:rFonts w:asciiTheme="minorHAnsi" w:eastAsia="Calibri" w:hAnsiTheme="minorHAnsi" w:cstheme="minorHAnsi"/>
          <w:color w:val="000000"/>
        </w:rPr>
        <w:t>Domijade</w:t>
      </w:r>
      <w:proofErr w:type="spellEnd"/>
      <w:r w:rsidR="0072610C">
        <w:rPr>
          <w:rFonts w:asciiTheme="minorHAnsi" w:eastAsia="Calibri" w:hAnsiTheme="minorHAnsi" w:cstheme="minorHAnsi"/>
          <w:color w:val="000000"/>
        </w:rPr>
        <w:t xml:space="preserve"> učeničkih domova regije sjever gdje smo bili domaćini  18.04.2026.</w:t>
      </w:r>
      <w:r w:rsidR="00577403" w:rsidRPr="00577403">
        <w:rPr>
          <w:rFonts w:asciiTheme="minorHAnsi" w:eastAsia="Calibri" w:hAnsiTheme="minorHAnsi" w:cstheme="minorHAnsi"/>
          <w:color w:val="000000"/>
        </w:rPr>
        <w:t xml:space="preserve"> </w:t>
      </w:r>
      <w:r w:rsidR="00577403">
        <w:rPr>
          <w:rFonts w:asciiTheme="minorHAnsi" w:eastAsia="Calibri" w:hAnsiTheme="minorHAnsi" w:cstheme="minorHAnsi"/>
          <w:color w:val="000000"/>
        </w:rPr>
        <w:t>Na rashodovnoj strani uključuje se višak prihoda  po ovom izvoru financiranja iz 2025</w:t>
      </w:r>
      <w:r w:rsidR="003D5376">
        <w:rPr>
          <w:rFonts w:asciiTheme="minorHAnsi" w:eastAsia="Calibri" w:hAnsiTheme="minorHAnsi" w:cstheme="minorHAnsi"/>
          <w:color w:val="000000"/>
        </w:rPr>
        <w:t>.</w:t>
      </w:r>
    </w:p>
    <w:p w14:paraId="6C1DE3C4" w14:textId="00836288" w:rsidR="00577403" w:rsidRDefault="00577403" w:rsidP="003A1914">
      <w:pP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na način da se povećaju rashodi  u iznosu od  7.473,26€;</w:t>
      </w:r>
    </w:p>
    <w:p w14:paraId="7B27E3ED" w14:textId="51B7DA4D" w:rsidR="001E4E1A" w:rsidRDefault="001E4E1A" w:rsidP="003A1914">
      <w:pPr>
        <w:jc w:val="both"/>
        <w:rPr>
          <w:rFonts w:asciiTheme="minorHAnsi" w:eastAsia="Calibri" w:hAnsiTheme="minorHAnsi" w:cstheme="minorHAnsi"/>
          <w:color w:val="000000"/>
        </w:rPr>
      </w:pPr>
    </w:p>
    <w:p w14:paraId="11862B2D" w14:textId="1EB339C3" w:rsidR="001E4E1A" w:rsidRPr="0072610C" w:rsidRDefault="0072610C" w:rsidP="003A1914">
      <w:pPr>
        <w:autoSpaceDE w:val="0"/>
        <w:autoSpaceDN w:val="0"/>
        <w:adjustRightInd w:val="0"/>
        <w:jc w:val="both"/>
        <w:rPr>
          <w:rStyle w:val="Neupadljivoisticanje"/>
          <w:rFonts w:asciiTheme="minorHAnsi" w:eastAsia="Calibri" w:hAnsiTheme="minorHAnsi" w:cstheme="minorHAnsi"/>
          <w:i w:val="0"/>
          <w:iCs w:val="0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5</w:t>
      </w:r>
      <w:r w:rsidR="00E040B7">
        <w:rPr>
          <w:rFonts w:asciiTheme="minorHAnsi" w:eastAsia="Calibri" w:hAnsiTheme="minorHAnsi" w:cstheme="minorHAnsi"/>
          <w:color w:val="000000"/>
        </w:rPr>
        <w:t xml:space="preserve">. </w:t>
      </w:r>
      <w:r w:rsidR="00E040B7" w:rsidRPr="00870FCC">
        <w:rPr>
          <w:rFonts w:asciiTheme="minorHAnsi" w:eastAsia="Calibri" w:hAnsiTheme="minorHAnsi" w:cstheme="minorHAnsi"/>
          <w:b/>
          <w:bCs/>
          <w:color w:val="000000"/>
        </w:rPr>
        <w:t>Na izvoru financiranja prihoda</w:t>
      </w:r>
      <w:r w:rsidR="00E040B7">
        <w:rPr>
          <w:rFonts w:asciiTheme="minorHAnsi" w:eastAsia="Calibri" w:hAnsiTheme="minorHAnsi" w:cstheme="minorHAnsi"/>
          <w:color w:val="000000"/>
        </w:rPr>
        <w:t xml:space="preserve">  </w:t>
      </w:r>
      <w:r w:rsidR="00E040B7" w:rsidRPr="00870FCC">
        <w:rPr>
          <w:rFonts w:asciiTheme="minorHAnsi" w:eastAsia="Calibri" w:hAnsiTheme="minorHAnsi" w:cstheme="minorHAnsi"/>
          <w:b/>
          <w:bCs/>
          <w:color w:val="000000"/>
        </w:rPr>
        <w:t>5</w:t>
      </w:r>
      <w:r>
        <w:rPr>
          <w:rFonts w:asciiTheme="minorHAnsi" w:eastAsia="Calibri" w:hAnsiTheme="minorHAnsi" w:cstheme="minorHAnsi"/>
          <w:b/>
          <w:bCs/>
          <w:color w:val="000000"/>
        </w:rPr>
        <w:t>0</w:t>
      </w:r>
      <w:r w:rsidR="00B74A96">
        <w:rPr>
          <w:rFonts w:asciiTheme="minorHAnsi" w:eastAsia="Calibri" w:hAnsiTheme="minorHAnsi" w:cstheme="minorHAnsi"/>
          <w:b/>
          <w:bCs/>
          <w:color w:val="000000"/>
        </w:rPr>
        <w:t>3</w:t>
      </w:r>
      <w:r>
        <w:rPr>
          <w:rFonts w:asciiTheme="minorHAnsi" w:eastAsia="Calibri" w:hAnsiTheme="minorHAnsi" w:cstheme="minorHAnsi"/>
          <w:b/>
          <w:bCs/>
          <w:color w:val="000000"/>
        </w:rPr>
        <w:t>400</w:t>
      </w:r>
      <w:r w:rsidR="00E040B7" w:rsidRPr="00870FCC">
        <w:rPr>
          <w:rFonts w:asciiTheme="minorHAnsi" w:eastAsia="Calibri" w:hAnsiTheme="minorHAnsi" w:cstheme="minorHAnsi"/>
          <w:b/>
          <w:bCs/>
          <w:color w:val="000000"/>
        </w:rPr>
        <w:t xml:space="preserve"> Pomoći od ostalih subjekata unutar države</w:t>
      </w:r>
      <w:r w:rsidR="00E040B7">
        <w:rPr>
          <w:rFonts w:asciiTheme="minorHAnsi" w:eastAsia="Calibri" w:hAnsiTheme="minorHAnsi" w:cstheme="minorHAnsi"/>
          <w:color w:val="000000"/>
        </w:rPr>
        <w:t xml:space="preserve"> – </w:t>
      </w:r>
      <w:r w:rsidR="00657A1A">
        <w:rPr>
          <w:rFonts w:asciiTheme="minorHAnsi" w:eastAsia="Calibri" w:hAnsiTheme="minorHAnsi" w:cstheme="minorHAnsi"/>
          <w:color w:val="000000"/>
        </w:rPr>
        <w:t xml:space="preserve">ovaj izvor sredstava odnosi se na  troškove plaća djelatnika i isplata materijalnih prava temeljem kolektivnih </w:t>
      </w:r>
      <w:proofErr w:type="spellStart"/>
      <w:r w:rsidR="00657A1A">
        <w:rPr>
          <w:rFonts w:asciiTheme="minorHAnsi" w:eastAsia="Calibri" w:hAnsiTheme="minorHAnsi" w:cstheme="minorHAnsi"/>
          <w:color w:val="000000"/>
        </w:rPr>
        <w:t>ugovora.Stavka</w:t>
      </w:r>
      <w:proofErr w:type="spellEnd"/>
      <w:r w:rsidR="00657A1A">
        <w:rPr>
          <w:rFonts w:asciiTheme="minorHAnsi" w:eastAsia="Calibri" w:hAnsiTheme="minorHAnsi" w:cstheme="minorHAnsi"/>
          <w:color w:val="000000"/>
        </w:rPr>
        <w:t xml:space="preserve"> se povećava za</w:t>
      </w:r>
      <w:r w:rsidR="00E040B7">
        <w:rPr>
          <w:rFonts w:asciiTheme="minorHAnsi" w:eastAsia="Calibri" w:hAnsiTheme="minorHAnsi" w:cstheme="minorHAnsi"/>
          <w:color w:val="000000"/>
        </w:rPr>
        <w:t xml:space="preserve"> </w:t>
      </w:r>
      <w:r>
        <w:rPr>
          <w:rFonts w:asciiTheme="minorHAnsi" w:eastAsia="Calibri" w:hAnsiTheme="minorHAnsi" w:cstheme="minorHAnsi"/>
          <w:color w:val="000000"/>
        </w:rPr>
        <w:t>46.337,43</w:t>
      </w:r>
      <w:r w:rsidR="00B74A96">
        <w:rPr>
          <w:rFonts w:asciiTheme="minorHAnsi" w:eastAsia="Calibri" w:hAnsiTheme="minorHAnsi" w:cstheme="minorHAnsi"/>
          <w:color w:val="000000"/>
        </w:rPr>
        <w:t>€</w:t>
      </w:r>
      <w:r w:rsidR="00E040B7">
        <w:rPr>
          <w:rFonts w:asciiTheme="minorHAnsi" w:eastAsia="Calibri" w:hAnsiTheme="minorHAnsi" w:cstheme="minorHAnsi"/>
          <w:color w:val="000000"/>
        </w:rPr>
        <w:t xml:space="preserve">  zbog</w:t>
      </w:r>
      <w:r w:rsidR="001E4E1A">
        <w:rPr>
          <w:rFonts w:asciiTheme="minorHAnsi" w:eastAsia="Calibri" w:hAnsiTheme="minorHAnsi" w:cstheme="minorHAnsi"/>
          <w:color w:val="000000"/>
        </w:rPr>
        <w:t xml:space="preserve"> primjene</w:t>
      </w:r>
      <w:r w:rsidRPr="0072610C">
        <w:t xml:space="preserve"> </w:t>
      </w:r>
      <w:r>
        <w:t xml:space="preserve"> novog Pravilnika o proračunskom računovodstvu i računskom planu (NN 158/23) te izmjenama i dopuna  Pravilnika o proračunskom računovodstvu i računskom planu (NN 154/24)  od 01.01.2025</w:t>
      </w:r>
      <w:r w:rsidR="00CC1FE5">
        <w:t>;</w:t>
      </w:r>
    </w:p>
    <w:p w14:paraId="0F7C2C34" w14:textId="77777777" w:rsidR="00CC38B8" w:rsidRPr="001E4E1A" w:rsidRDefault="00CC38B8" w:rsidP="003A1914">
      <w:pPr>
        <w:autoSpaceDE w:val="0"/>
        <w:autoSpaceDN w:val="0"/>
        <w:adjustRightInd w:val="0"/>
        <w:jc w:val="both"/>
        <w:rPr>
          <w:rStyle w:val="Neupadljivoisticanje"/>
          <w:i w:val="0"/>
          <w:iCs w:val="0"/>
          <w:color w:val="000000"/>
        </w:rPr>
      </w:pPr>
    </w:p>
    <w:p w14:paraId="0F22EC89" w14:textId="77E0C186" w:rsidR="00577403" w:rsidRDefault="0072610C" w:rsidP="003A1914">
      <w:pPr>
        <w:jc w:val="both"/>
        <w:rPr>
          <w:rFonts w:asciiTheme="minorHAnsi" w:eastAsia="Calibri" w:hAnsiTheme="minorHAnsi" w:cstheme="minorHAnsi"/>
          <w:color w:val="000000"/>
        </w:rPr>
      </w:pPr>
      <w:r>
        <w:rPr>
          <w:rStyle w:val="Neupadljivoisticanje"/>
          <w:i w:val="0"/>
          <w:iCs w:val="0"/>
          <w:color w:val="000000"/>
          <w:sz w:val="24"/>
          <w:szCs w:val="24"/>
        </w:rPr>
        <w:t>6</w:t>
      </w:r>
      <w:r w:rsidR="001E4E1A">
        <w:rPr>
          <w:rStyle w:val="Neupadljivoisticanje"/>
          <w:i w:val="0"/>
          <w:iCs w:val="0"/>
          <w:color w:val="000000"/>
          <w:sz w:val="24"/>
          <w:szCs w:val="24"/>
        </w:rPr>
        <w:t>.</w:t>
      </w:r>
      <w:r w:rsidR="001E4E1A" w:rsidRPr="001E4E1A">
        <w:rPr>
          <w:rFonts w:asciiTheme="minorHAnsi" w:eastAsia="Calibri" w:hAnsiTheme="minorHAnsi" w:cstheme="minorHAnsi"/>
          <w:color w:val="000000"/>
        </w:rPr>
        <w:t xml:space="preserve"> </w:t>
      </w:r>
      <w:r w:rsidR="001E4E1A" w:rsidRPr="00870FCC">
        <w:rPr>
          <w:rFonts w:asciiTheme="minorHAnsi" w:eastAsia="Calibri" w:hAnsiTheme="minorHAnsi" w:cstheme="minorHAnsi"/>
          <w:b/>
          <w:bCs/>
          <w:color w:val="000000"/>
        </w:rPr>
        <w:t>Na izvorim</w:t>
      </w:r>
      <w:r w:rsidR="00B74A96">
        <w:rPr>
          <w:rFonts w:asciiTheme="minorHAnsi" w:eastAsia="Calibri" w:hAnsiTheme="minorHAnsi" w:cstheme="minorHAnsi"/>
          <w:b/>
          <w:bCs/>
          <w:color w:val="000000"/>
        </w:rPr>
        <w:t>a</w:t>
      </w:r>
      <w:r w:rsidR="00821236" w:rsidRPr="00870FCC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r w:rsidR="001E4E1A" w:rsidRPr="00870FCC">
        <w:rPr>
          <w:rFonts w:asciiTheme="minorHAnsi" w:eastAsia="Calibri" w:hAnsiTheme="minorHAnsi" w:cstheme="minorHAnsi"/>
          <w:b/>
          <w:bCs/>
          <w:color w:val="000000"/>
        </w:rPr>
        <w:t xml:space="preserve"> financiranja </w:t>
      </w:r>
      <w:r w:rsidR="00870FCC">
        <w:rPr>
          <w:rFonts w:asciiTheme="minorHAnsi" w:eastAsia="Calibri" w:hAnsiTheme="minorHAnsi" w:cstheme="minorHAnsi"/>
          <w:b/>
          <w:bCs/>
          <w:color w:val="000000"/>
        </w:rPr>
        <w:t>prihoda</w:t>
      </w:r>
      <w:r w:rsidR="001E4E1A">
        <w:rPr>
          <w:rFonts w:asciiTheme="minorHAnsi" w:eastAsia="Calibri" w:hAnsiTheme="minorHAnsi" w:cstheme="minorHAnsi"/>
          <w:color w:val="000000"/>
        </w:rPr>
        <w:t xml:space="preserve"> </w:t>
      </w:r>
      <w:r w:rsidR="001E4E1A" w:rsidRPr="00870FCC">
        <w:rPr>
          <w:rFonts w:asciiTheme="minorHAnsi" w:eastAsia="Calibri" w:hAnsiTheme="minorHAnsi" w:cstheme="minorHAnsi"/>
          <w:b/>
          <w:bCs/>
          <w:color w:val="000000"/>
        </w:rPr>
        <w:t>5</w:t>
      </w:r>
      <w:r>
        <w:rPr>
          <w:rFonts w:asciiTheme="minorHAnsi" w:eastAsia="Calibri" w:hAnsiTheme="minorHAnsi" w:cstheme="minorHAnsi"/>
          <w:b/>
          <w:bCs/>
          <w:color w:val="000000"/>
        </w:rPr>
        <w:t>202</w:t>
      </w:r>
      <w:r w:rsidR="001E4E1A" w:rsidRPr="00870FCC">
        <w:rPr>
          <w:rFonts w:asciiTheme="minorHAnsi" w:eastAsia="Calibri" w:hAnsiTheme="minorHAnsi" w:cstheme="minorHAnsi"/>
          <w:b/>
          <w:bCs/>
          <w:color w:val="000000"/>
        </w:rPr>
        <w:t xml:space="preserve"> Pomoći proračunski korisnici</w:t>
      </w:r>
      <w:r w:rsidR="00B74A96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bookmarkStart w:id="4" w:name="_Hlk230773460"/>
      <w:r w:rsidR="00657A1A">
        <w:rPr>
          <w:rFonts w:asciiTheme="minorHAnsi" w:eastAsia="Calibri" w:hAnsiTheme="minorHAnsi" w:cstheme="minorHAnsi"/>
          <w:b/>
          <w:bCs/>
          <w:color w:val="000000"/>
        </w:rPr>
        <w:t xml:space="preserve">– </w:t>
      </w:r>
      <w:r w:rsidR="00657A1A" w:rsidRPr="00657A1A">
        <w:rPr>
          <w:rFonts w:asciiTheme="minorHAnsi" w:eastAsia="Calibri" w:hAnsiTheme="minorHAnsi" w:cstheme="minorHAnsi"/>
          <w:color w:val="000000"/>
        </w:rPr>
        <w:t>sredstva se odnose na financiranja iz nenadležnih ostalih proračuna – npr</w:t>
      </w:r>
      <w:r w:rsidR="00657A1A">
        <w:rPr>
          <w:rFonts w:asciiTheme="minorHAnsi" w:eastAsia="Calibri" w:hAnsiTheme="minorHAnsi" w:cstheme="minorHAnsi"/>
          <w:color w:val="000000"/>
        </w:rPr>
        <w:t>.</w:t>
      </w:r>
      <w:r w:rsidR="00657A1A" w:rsidRPr="00657A1A">
        <w:rPr>
          <w:rFonts w:asciiTheme="minorHAnsi" w:eastAsia="Calibri" w:hAnsiTheme="minorHAnsi" w:cstheme="minorHAnsi"/>
          <w:color w:val="000000"/>
        </w:rPr>
        <w:t xml:space="preserve"> nagrade za osvojena mjesta</w:t>
      </w:r>
      <w:r w:rsidR="00657A1A">
        <w:rPr>
          <w:rFonts w:asciiTheme="minorHAnsi" w:eastAsia="Calibri" w:hAnsiTheme="minorHAnsi" w:cstheme="minorHAnsi"/>
          <w:color w:val="000000"/>
        </w:rPr>
        <w:t xml:space="preserve"> na državnim natjecanjima, provedba pedagoških projekata i slično. O</w:t>
      </w:r>
      <w:r>
        <w:rPr>
          <w:rFonts w:asciiTheme="minorHAnsi" w:eastAsia="Calibri" w:hAnsiTheme="minorHAnsi" w:cstheme="minorHAnsi"/>
          <w:color w:val="000000"/>
        </w:rPr>
        <w:t>staju nepromijenjeni u iznosu od  200,00 €</w:t>
      </w:r>
      <w:r w:rsidR="00577403">
        <w:rPr>
          <w:rFonts w:asciiTheme="minorHAnsi" w:eastAsia="Calibri" w:hAnsiTheme="minorHAnsi" w:cstheme="minorHAnsi"/>
          <w:color w:val="000000"/>
        </w:rPr>
        <w:t>.</w:t>
      </w:r>
      <w:r w:rsidR="00577403" w:rsidRPr="00577403">
        <w:rPr>
          <w:rFonts w:asciiTheme="minorHAnsi" w:eastAsia="Calibri" w:hAnsiTheme="minorHAnsi" w:cstheme="minorHAnsi"/>
          <w:color w:val="000000"/>
        </w:rPr>
        <w:t xml:space="preserve"> </w:t>
      </w:r>
      <w:r w:rsidR="00577403">
        <w:rPr>
          <w:rFonts w:asciiTheme="minorHAnsi" w:eastAsia="Calibri" w:hAnsiTheme="minorHAnsi" w:cstheme="minorHAnsi"/>
          <w:color w:val="000000"/>
        </w:rPr>
        <w:t>Na rashodovnoj strani uključuje se višak prihoda  po ovom izvoru financiranja iz 2025</w:t>
      </w:r>
      <w:r w:rsidR="00B65312">
        <w:rPr>
          <w:rFonts w:asciiTheme="minorHAnsi" w:eastAsia="Calibri" w:hAnsiTheme="minorHAnsi" w:cstheme="minorHAnsi"/>
          <w:color w:val="000000"/>
        </w:rPr>
        <w:t>. godine</w:t>
      </w:r>
      <w:r w:rsidR="00577403">
        <w:rPr>
          <w:rFonts w:asciiTheme="minorHAnsi" w:eastAsia="Calibri" w:hAnsiTheme="minorHAnsi" w:cstheme="minorHAnsi"/>
          <w:color w:val="000000"/>
        </w:rPr>
        <w:t xml:space="preserve"> na način da se povećaju rashodi  u iznosu od  171,97 €;</w:t>
      </w:r>
    </w:p>
    <w:p w14:paraId="0DE054EB" w14:textId="49D90076" w:rsidR="0072610C" w:rsidRDefault="0072610C" w:rsidP="003A1914">
      <w:pPr>
        <w:jc w:val="both"/>
        <w:rPr>
          <w:rFonts w:asciiTheme="minorHAnsi" w:eastAsia="Calibri" w:hAnsiTheme="minorHAnsi" w:cstheme="minorHAnsi"/>
          <w:color w:val="000000"/>
        </w:rPr>
      </w:pPr>
    </w:p>
    <w:bookmarkEnd w:id="4"/>
    <w:p w14:paraId="05CE2A63" w14:textId="2E2737EF" w:rsidR="00577403" w:rsidRDefault="00CC38B8" w:rsidP="003A1914">
      <w:pPr>
        <w:jc w:val="both"/>
        <w:rPr>
          <w:rFonts w:asciiTheme="minorHAnsi" w:eastAsia="Calibri" w:hAnsiTheme="minorHAnsi" w:cstheme="minorHAnsi"/>
          <w:color w:val="000000"/>
        </w:rPr>
      </w:pPr>
      <w:r>
        <w:rPr>
          <w:rStyle w:val="Neupadljivoisticanje"/>
          <w:i w:val="0"/>
          <w:iCs w:val="0"/>
          <w:color w:val="000000"/>
          <w:sz w:val="24"/>
          <w:szCs w:val="24"/>
        </w:rPr>
        <w:t>7</w:t>
      </w:r>
      <w:r w:rsidR="00FE1130">
        <w:rPr>
          <w:rStyle w:val="Neupadljivoisticanje"/>
          <w:i w:val="0"/>
          <w:iCs w:val="0"/>
          <w:color w:val="000000"/>
          <w:sz w:val="24"/>
          <w:szCs w:val="24"/>
        </w:rPr>
        <w:t>.</w:t>
      </w:r>
      <w:r w:rsidR="00FE1130" w:rsidRPr="001E4E1A">
        <w:rPr>
          <w:rFonts w:asciiTheme="minorHAnsi" w:eastAsia="Calibri" w:hAnsiTheme="minorHAnsi" w:cstheme="minorHAnsi"/>
          <w:color w:val="000000"/>
        </w:rPr>
        <w:t xml:space="preserve"> </w:t>
      </w:r>
      <w:r w:rsidR="00FE1130" w:rsidRPr="00870FCC">
        <w:rPr>
          <w:rFonts w:asciiTheme="minorHAnsi" w:eastAsia="Calibri" w:hAnsiTheme="minorHAnsi" w:cstheme="minorHAnsi"/>
          <w:b/>
          <w:bCs/>
          <w:color w:val="000000"/>
        </w:rPr>
        <w:t>Na izvorim</w:t>
      </w:r>
      <w:r w:rsidR="00FE1130">
        <w:rPr>
          <w:rFonts w:asciiTheme="minorHAnsi" w:eastAsia="Calibri" w:hAnsiTheme="minorHAnsi" w:cstheme="minorHAnsi"/>
          <w:b/>
          <w:bCs/>
          <w:color w:val="000000"/>
        </w:rPr>
        <w:t>a</w:t>
      </w:r>
      <w:r w:rsidR="00FE1130" w:rsidRPr="00870FCC">
        <w:rPr>
          <w:rFonts w:asciiTheme="minorHAnsi" w:eastAsia="Calibri" w:hAnsiTheme="minorHAnsi" w:cstheme="minorHAnsi"/>
          <w:b/>
          <w:bCs/>
          <w:color w:val="000000"/>
        </w:rPr>
        <w:t xml:space="preserve">  financiranja </w:t>
      </w:r>
      <w:r w:rsidR="00FE1130">
        <w:rPr>
          <w:rFonts w:asciiTheme="minorHAnsi" w:eastAsia="Calibri" w:hAnsiTheme="minorHAnsi" w:cstheme="minorHAnsi"/>
          <w:b/>
          <w:bCs/>
          <w:color w:val="000000"/>
        </w:rPr>
        <w:t>prihoda</w:t>
      </w:r>
      <w:r w:rsidR="00FE1130">
        <w:rPr>
          <w:rFonts w:asciiTheme="minorHAnsi" w:eastAsia="Calibri" w:hAnsiTheme="minorHAnsi" w:cstheme="minorHAnsi"/>
          <w:color w:val="000000"/>
        </w:rPr>
        <w:t xml:space="preserve"> </w:t>
      </w:r>
      <w:r w:rsidR="00FE1130" w:rsidRPr="00870FCC">
        <w:rPr>
          <w:rFonts w:asciiTheme="minorHAnsi" w:eastAsia="Calibri" w:hAnsiTheme="minorHAnsi" w:cstheme="minorHAnsi"/>
          <w:b/>
          <w:bCs/>
          <w:color w:val="000000"/>
        </w:rPr>
        <w:t>5</w:t>
      </w:r>
      <w:r w:rsidR="00FE1130">
        <w:rPr>
          <w:rFonts w:asciiTheme="minorHAnsi" w:eastAsia="Calibri" w:hAnsiTheme="minorHAnsi" w:cstheme="minorHAnsi"/>
          <w:b/>
          <w:bCs/>
          <w:color w:val="000000"/>
        </w:rPr>
        <w:t>6</w:t>
      </w:r>
      <w:r w:rsidR="0072610C">
        <w:rPr>
          <w:rFonts w:asciiTheme="minorHAnsi" w:eastAsia="Calibri" w:hAnsiTheme="minorHAnsi" w:cstheme="minorHAnsi"/>
          <w:b/>
          <w:bCs/>
          <w:color w:val="000000"/>
        </w:rPr>
        <w:t>511</w:t>
      </w:r>
      <w:r w:rsidR="00FE1130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r w:rsidR="00FE1130" w:rsidRPr="00870FCC">
        <w:rPr>
          <w:rFonts w:asciiTheme="minorHAnsi" w:eastAsia="Calibri" w:hAnsiTheme="minorHAnsi" w:cstheme="minorHAnsi"/>
          <w:b/>
          <w:bCs/>
          <w:color w:val="000000"/>
        </w:rPr>
        <w:t xml:space="preserve"> Pomoći </w:t>
      </w:r>
      <w:r w:rsidR="00FE1130">
        <w:rPr>
          <w:rFonts w:asciiTheme="minorHAnsi" w:eastAsia="Calibri" w:hAnsiTheme="minorHAnsi" w:cstheme="minorHAnsi"/>
          <w:b/>
          <w:bCs/>
          <w:color w:val="000000"/>
        </w:rPr>
        <w:t>iz proračuna EU – županija –</w:t>
      </w:r>
      <w:r w:rsidR="00FE1130" w:rsidRPr="00FE1130">
        <w:rPr>
          <w:rFonts w:asciiTheme="minorHAnsi" w:eastAsia="Calibri" w:hAnsiTheme="minorHAnsi" w:cstheme="minorHAnsi"/>
          <w:color w:val="000000"/>
        </w:rPr>
        <w:t xml:space="preserve"> </w:t>
      </w:r>
      <w:r w:rsidR="00FE1130">
        <w:rPr>
          <w:rFonts w:asciiTheme="minorHAnsi" w:eastAsia="Calibri" w:hAnsiTheme="minorHAnsi" w:cstheme="minorHAnsi"/>
          <w:color w:val="000000"/>
        </w:rPr>
        <w:t>sred</w:t>
      </w:r>
      <w:r w:rsidR="00840B58">
        <w:rPr>
          <w:rFonts w:asciiTheme="minorHAnsi" w:eastAsia="Calibri" w:hAnsiTheme="minorHAnsi" w:cstheme="minorHAnsi"/>
          <w:color w:val="000000"/>
        </w:rPr>
        <w:t>s</w:t>
      </w:r>
      <w:r w:rsidR="00FE1130">
        <w:rPr>
          <w:rFonts w:asciiTheme="minorHAnsi" w:eastAsia="Calibri" w:hAnsiTheme="minorHAnsi" w:cstheme="minorHAnsi"/>
          <w:color w:val="000000"/>
        </w:rPr>
        <w:t>tva se odnose na provedbu EU sheme voć</w:t>
      </w:r>
      <w:r w:rsidR="002C0BE8">
        <w:rPr>
          <w:rFonts w:asciiTheme="minorHAnsi" w:eastAsia="Calibri" w:hAnsiTheme="minorHAnsi" w:cstheme="minorHAnsi"/>
          <w:color w:val="000000"/>
        </w:rPr>
        <w:t>a</w:t>
      </w:r>
      <w:r w:rsidR="00FE1130">
        <w:rPr>
          <w:rFonts w:asciiTheme="minorHAnsi" w:eastAsia="Calibri" w:hAnsiTheme="minorHAnsi" w:cstheme="minorHAnsi"/>
          <w:color w:val="000000"/>
        </w:rPr>
        <w:t xml:space="preserve"> za</w:t>
      </w:r>
      <w:r w:rsidR="006824E9">
        <w:rPr>
          <w:rFonts w:asciiTheme="minorHAnsi" w:eastAsia="Calibri" w:hAnsiTheme="minorHAnsi" w:cstheme="minorHAnsi"/>
          <w:color w:val="000000"/>
        </w:rPr>
        <w:t xml:space="preserve">  </w:t>
      </w:r>
      <w:r w:rsidR="002C0BE8">
        <w:rPr>
          <w:rFonts w:asciiTheme="minorHAnsi" w:eastAsia="Calibri" w:hAnsiTheme="minorHAnsi" w:cstheme="minorHAnsi"/>
          <w:color w:val="000000"/>
        </w:rPr>
        <w:t>II</w:t>
      </w:r>
      <w:r w:rsidR="006824E9">
        <w:rPr>
          <w:rFonts w:asciiTheme="minorHAnsi" w:eastAsia="Calibri" w:hAnsiTheme="minorHAnsi" w:cstheme="minorHAnsi"/>
          <w:color w:val="000000"/>
        </w:rPr>
        <w:t xml:space="preserve"> polugodište školske godine 202</w:t>
      </w:r>
      <w:r w:rsidR="0072610C">
        <w:rPr>
          <w:rFonts w:asciiTheme="minorHAnsi" w:eastAsia="Calibri" w:hAnsiTheme="minorHAnsi" w:cstheme="minorHAnsi"/>
          <w:color w:val="000000"/>
        </w:rPr>
        <w:t>5</w:t>
      </w:r>
      <w:r w:rsidR="006824E9">
        <w:rPr>
          <w:rFonts w:asciiTheme="minorHAnsi" w:eastAsia="Calibri" w:hAnsiTheme="minorHAnsi" w:cstheme="minorHAnsi"/>
          <w:color w:val="000000"/>
        </w:rPr>
        <w:t>/2</w:t>
      </w:r>
      <w:r w:rsidR="0072610C">
        <w:rPr>
          <w:rFonts w:asciiTheme="minorHAnsi" w:eastAsia="Calibri" w:hAnsiTheme="minorHAnsi" w:cstheme="minorHAnsi"/>
          <w:color w:val="000000"/>
        </w:rPr>
        <w:t>6</w:t>
      </w:r>
      <w:r w:rsidR="006824E9">
        <w:rPr>
          <w:rFonts w:asciiTheme="minorHAnsi" w:eastAsia="Calibri" w:hAnsiTheme="minorHAnsi" w:cstheme="minorHAnsi"/>
          <w:color w:val="000000"/>
        </w:rPr>
        <w:t xml:space="preserve">. i </w:t>
      </w:r>
      <w:proofErr w:type="spellStart"/>
      <w:r w:rsidR="002C0BE8">
        <w:rPr>
          <w:rFonts w:asciiTheme="minorHAnsi" w:eastAsia="Calibri" w:hAnsiTheme="minorHAnsi" w:cstheme="minorHAnsi"/>
          <w:color w:val="000000"/>
        </w:rPr>
        <w:t>I</w:t>
      </w:r>
      <w:proofErr w:type="spellEnd"/>
      <w:r w:rsidR="006824E9">
        <w:rPr>
          <w:rFonts w:asciiTheme="minorHAnsi" w:eastAsia="Calibri" w:hAnsiTheme="minorHAnsi" w:cstheme="minorHAnsi"/>
          <w:color w:val="000000"/>
        </w:rPr>
        <w:t xml:space="preserve"> polugodište 202</w:t>
      </w:r>
      <w:r w:rsidR="0072610C">
        <w:rPr>
          <w:rFonts w:asciiTheme="minorHAnsi" w:eastAsia="Calibri" w:hAnsiTheme="minorHAnsi" w:cstheme="minorHAnsi"/>
          <w:color w:val="000000"/>
        </w:rPr>
        <w:t>6</w:t>
      </w:r>
      <w:r w:rsidR="006824E9">
        <w:rPr>
          <w:rFonts w:asciiTheme="minorHAnsi" w:eastAsia="Calibri" w:hAnsiTheme="minorHAnsi" w:cstheme="minorHAnsi"/>
          <w:color w:val="000000"/>
        </w:rPr>
        <w:t>/2</w:t>
      </w:r>
      <w:r w:rsidR="0072610C">
        <w:rPr>
          <w:rFonts w:asciiTheme="minorHAnsi" w:eastAsia="Calibri" w:hAnsiTheme="minorHAnsi" w:cstheme="minorHAnsi"/>
          <w:color w:val="000000"/>
        </w:rPr>
        <w:t>7</w:t>
      </w:r>
      <w:r w:rsidR="00B65312">
        <w:rPr>
          <w:rFonts w:asciiTheme="minorHAnsi" w:eastAsia="Calibri" w:hAnsiTheme="minorHAnsi" w:cstheme="minorHAnsi"/>
          <w:color w:val="000000"/>
        </w:rPr>
        <w:t>.</w:t>
      </w:r>
      <w:r w:rsidR="0072610C">
        <w:rPr>
          <w:rFonts w:asciiTheme="minorHAnsi" w:eastAsia="Calibri" w:hAnsiTheme="minorHAnsi" w:cstheme="minorHAnsi"/>
          <w:color w:val="000000"/>
        </w:rPr>
        <w:t xml:space="preserve"> i nema izmjena ostaje 657,00€</w:t>
      </w:r>
      <w:r w:rsidR="00577403">
        <w:rPr>
          <w:rFonts w:asciiTheme="minorHAnsi" w:eastAsia="Calibri" w:hAnsiTheme="minorHAnsi" w:cstheme="minorHAnsi"/>
          <w:color w:val="000000"/>
        </w:rPr>
        <w:t>.</w:t>
      </w:r>
      <w:r w:rsidR="00577403" w:rsidRPr="00577403">
        <w:rPr>
          <w:rFonts w:asciiTheme="minorHAnsi" w:eastAsia="Calibri" w:hAnsiTheme="minorHAnsi" w:cstheme="minorHAnsi"/>
          <w:color w:val="000000"/>
        </w:rPr>
        <w:t xml:space="preserve"> </w:t>
      </w:r>
      <w:r w:rsidR="00577403">
        <w:rPr>
          <w:rFonts w:asciiTheme="minorHAnsi" w:eastAsia="Calibri" w:hAnsiTheme="minorHAnsi" w:cstheme="minorHAnsi"/>
          <w:color w:val="000000"/>
        </w:rPr>
        <w:t>Na rashodovnoj strani uključuje se višak prihoda  po ovom izvoru financiranja iz 2025</w:t>
      </w:r>
      <w:r w:rsidR="00B65312">
        <w:rPr>
          <w:rFonts w:asciiTheme="minorHAnsi" w:eastAsia="Calibri" w:hAnsiTheme="minorHAnsi" w:cstheme="minorHAnsi"/>
          <w:color w:val="000000"/>
        </w:rPr>
        <w:t>. godine</w:t>
      </w:r>
      <w:r w:rsidR="00577403">
        <w:rPr>
          <w:rFonts w:asciiTheme="minorHAnsi" w:eastAsia="Calibri" w:hAnsiTheme="minorHAnsi" w:cstheme="minorHAnsi"/>
          <w:color w:val="000000"/>
        </w:rPr>
        <w:t xml:space="preserve"> na način da se povećaju rashodi  u iznosu od  79,90 €;</w:t>
      </w:r>
    </w:p>
    <w:p w14:paraId="513CDE06" w14:textId="77777777" w:rsidR="00577403" w:rsidRDefault="00577403" w:rsidP="003A1914">
      <w:pPr>
        <w:jc w:val="both"/>
        <w:rPr>
          <w:rFonts w:asciiTheme="minorHAnsi" w:eastAsia="Calibri" w:hAnsiTheme="minorHAnsi" w:cstheme="minorHAnsi"/>
          <w:color w:val="000000"/>
        </w:rPr>
      </w:pPr>
    </w:p>
    <w:p w14:paraId="20C64786" w14:textId="1A867F10" w:rsidR="0072610C" w:rsidRDefault="0072610C" w:rsidP="003A1914">
      <w:pP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b/>
          <w:bCs/>
          <w:color w:val="000000"/>
        </w:rPr>
        <w:t>8</w:t>
      </w:r>
      <w:r w:rsidR="00FE1130">
        <w:rPr>
          <w:rFonts w:asciiTheme="minorHAnsi" w:eastAsia="Calibri" w:hAnsiTheme="minorHAnsi" w:cstheme="minorHAnsi"/>
          <w:b/>
          <w:bCs/>
          <w:color w:val="000000"/>
        </w:rPr>
        <w:t>.</w:t>
      </w:r>
      <w:r w:rsidR="00B74A96">
        <w:rPr>
          <w:rFonts w:asciiTheme="minorHAnsi" w:eastAsia="Calibri" w:hAnsiTheme="minorHAnsi" w:cstheme="minorHAnsi"/>
          <w:b/>
          <w:bCs/>
          <w:color w:val="000000"/>
        </w:rPr>
        <w:t xml:space="preserve"> Na izvor</w:t>
      </w:r>
      <w:r w:rsidR="00183FF0">
        <w:rPr>
          <w:rFonts w:asciiTheme="minorHAnsi" w:eastAsia="Calibri" w:hAnsiTheme="minorHAnsi" w:cstheme="minorHAnsi"/>
          <w:b/>
          <w:bCs/>
          <w:color w:val="000000"/>
        </w:rPr>
        <w:t xml:space="preserve">u financiranja prihoda </w:t>
      </w:r>
      <w:r w:rsidR="00B74A96">
        <w:rPr>
          <w:rFonts w:asciiTheme="minorHAnsi" w:eastAsia="Calibri" w:hAnsiTheme="minorHAnsi" w:cstheme="minorHAnsi"/>
          <w:b/>
          <w:bCs/>
          <w:color w:val="000000"/>
        </w:rPr>
        <w:t xml:space="preserve"> d</w:t>
      </w:r>
      <w:r w:rsidR="00821236" w:rsidRPr="00870FCC">
        <w:rPr>
          <w:rFonts w:asciiTheme="minorHAnsi" w:eastAsia="Calibri" w:hAnsiTheme="minorHAnsi" w:cstheme="minorHAnsi"/>
          <w:b/>
          <w:bCs/>
          <w:color w:val="000000"/>
        </w:rPr>
        <w:t>onacij</w:t>
      </w:r>
      <w:r w:rsidR="00183FF0">
        <w:rPr>
          <w:rFonts w:asciiTheme="minorHAnsi" w:eastAsia="Calibri" w:hAnsiTheme="minorHAnsi" w:cstheme="minorHAnsi"/>
          <w:b/>
          <w:bCs/>
          <w:color w:val="000000"/>
        </w:rPr>
        <w:t>e</w:t>
      </w:r>
      <w:r w:rsidR="00B74A96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r w:rsidR="00821236" w:rsidRPr="00870FCC">
        <w:rPr>
          <w:rFonts w:asciiTheme="minorHAnsi" w:eastAsia="Calibri" w:hAnsiTheme="minorHAnsi" w:cstheme="minorHAnsi"/>
          <w:b/>
          <w:bCs/>
          <w:color w:val="000000"/>
        </w:rPr>
        <w:t xml:space="preserve"> prorač</w:t>
      </w:r>
      <w:r w:rsidR="00B74A96">
        <w:rPr>
          <w:rFonts w:asciiTheme="minorHAnsi" w:eastAsia="Calibri" w:hAnsiTheme="minorHAnsi" w:cstheme="minorHAnsi"/>
          <w:b/>
          <w:bCs/>
          <w:color w:val="000000"/>
        </w:rPr>
        <w:t>u</w:t>
      </w:r>
      <w:r w:rsidR="00821236" w:rsidRPr="00870FCC">
        <w:rPr>
          <w:rFonts w:asciiTheme="minorHAnsi" w:eastAsia="Calibri" w:hAnsiTheme="minorHAnsi" w:cstheme="minorHAnsi"/>
          <w:b/>
          <w:bCs/>
          <w:color w:val="000000"/>
        </w:rPr>
        <w:t>nski</w:t>
      </w:r>
      <w:r w:rsidR="00B74A96">
        <w:rPr>
          <w:rFonts w:asciiTheme="minorHAnsi" w:eastAsia="Calibri" w:hAnsiTheme="minorHAnsi" w:cstheme="minorHAnsi"/>
          <w:b/>
          <w:bCs/>
          <w:color w:val="000000"/>
        </w:rPr>
        <w:t xml:space="preserve">m </w:t>
      </w:r>
      <w:r w:rsidR="00821236" w:rsidRPr="00870FCC">
        <w:rPr>
          <w:rFonts w:asciiTheme="minorHAnsi" w:eastAsia="Calibri" w:hAnsiTheme="minorHAnsi" w:cstheme="minorHAnsi"/>
          <w:b/>
          <w:bCs/>
          <w:color w:val="000000"/>
        </w:rPr>
        <w:t xml:space="preserve"> korisnici</w:t>
      </w:r>
      <w:r w:rsidR="00B74A96">
        <w:rPr>
          <w:rFonts w:asciiTheme="minorHAnsi" w:eastAsia="Calibri" w:hAnsiTheme="minorHAnsi" w:cstheme="minorHAnsi"/>
          <w:b/>
          <w:bCs/>
          <w:color w:val="000000"/>
        </w:rPr>
        <w:t>ma</w:t>
      </w:r>
      <w:r w:rsidR="00840B58">
        <w:rPr>
          <w:rFonts w:asciiTheme="minorHAnsi" w:eastAsia="Calibri" w:hAnsiTheme="minorHAnsi" w:cstheme="minorHAnsi"/>
          <w:b/>
          <w:bCs/>
          <w:color w:val="000000"/>
        </w:rPr>
        <w:t xml:space="preserve"> 6</w:t>
      </w:r>
      <w:r>
        <w:rPr>
          <w:rFonts w:asciiTheme="minorHAnsi" w:eastAsia="Calibri" w:hAnsiTheme="minorHAnsi" w:cstheme="minorHAnsi"/>
          <w:b/>
          <w:bCs/>
          <w:color w:val="000000"/>
        </w:rPr>
        <w:t>12</w:t>
      </w:r>
      <w:r w:rsidR="00B74A96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r w:rsidR="00183FF0">
        <w:rPr>
          <w:rFonts w:asciiTheme="minorHAnsi" w:eastAsia="Calibri" w:hAnsiTheme="minorHAnsi" w:cstheme="minorHAnsi"/>
          <w:b/>
          <w:bCs/>
          <w:color w:val="000000"/>
        </w:rPr>
        <w:t>–</w:t>
      </w:r>
      <w:r w:rsidR="00183FF0" w:rsidRPr="00183FF0">
        <w:rPr>
          <w:rFonts w:asciiTheme="minorHAnsi" w:eastAsia="Calibri" w:hAnsiTheme="minorHAnsi" w:cstheme="minorHAnsi"/>
          <w:color w:val="000000"/>
        </w:rPr>
        <w:t xml:space="preserve"> sredstva</w:t>
      </w:r>
      <w:r w:rsidR="00183FF0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r>
        <w:rPr>
          <w:rFonts w:asciiTheme="minorHAnsi" w:eastAsia="Calibri" w:hAnsiTheme="minorHAnsi" w:cstheme="minorHAnsi"/>
          <w:color w:val="000000"/>
        </w:rPr>
        <w:t>ostaju nepromijenjen</w:t>
      </w:r>
      <w:r w:rsidR="00183FF0">
        <w:rPr>
          <w:rFonts w:asciiTheme="minorHAnsi" w:eastAsia="Calibri" w:hAnsiTheme="minorHAnsi" w:cstheme="minorHAnsi"/>
          <w:color w:val="000000"/>
        </w:rPr>
        <w:t>a</w:t>
      </w:r>
      <w:r>
        <w:rPr>
          <w:rFonts w:asciiTheme="minorHAnsi" w:eastAsia="Calibri" w:hAnsiTheme="minorHAnsi" w:cstheme="minorHAnsi"/>
          <w:color w:val="000000"/>
        </w:rPr>
        <w:t xml:space="preserve"> u iznosu od  200,00 €;</w:t>
      </w:r>
    </w:p>
    <w:p w14:paraId="2E97E4E7" w14:textId="77777777" w:rsidR="00577403" w:rsidRDefault="00577403" w:rsidP="003A191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000000"/>
        </w:rPr>
      </w:pPr>
    </w:p>
    <w:p w14:paraId="6AA421C6" w14:textId="685C93EE" w:rsidR="001E4E1A" w:rsidRDefault="0072610C" w:rsidP="003A191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b/>
          <w:bCs/>
          <w:color w:val="000000"/>
        </w:rPr>
        <w:t>9.</w:t>
      </w:r>
      <w:r w:rsidR="00821236" w:rsidRPr="00870FCC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r w:rsidR="00577403" w:rsidRPr="00870FCC">
        <w:rPr>
          <w:rFonts w:asciiTheme="minorHAnsi" w:eastAsia="Calibri" w:hAnsiTheme="minorHAnsi" w:cstheme="minorHAnsi"/>
          <w:b/>
          <w:bCs/>
          <w:color w:val="000000"/>
        </w:rPr>
        <w:t>Na izvorim</w:t>
      </w:r>
      <w:r w:rsidR="00577403">
        <w:rPr>
          <w:rFonts w:asciiTheme="minorHAnsi" w:eastAsia="Calibri" w:hAnsiTheme="minorHAnsi" w:cstheme="minorHAnsi"/>
          <w:b/>
          <w:bCs/>
          <w:color w:val="000000"/>
        </w:rPr>
        <w:t>a</w:t>
      </w:r>
      <w:r w:rsidR="00577403" w:rsidRPr="00870FCC">
        <w:rPr>
          <w:rFonts w:asciiTheme="minorHAnsi" w:eastAsia="Calibri" w:hAnsiTheme="minorHAnsi" w:cstheme="minorHAnsi"/>
          <w:b/>
          <w:bCs/>
          <w:color w:val="000000"/>
        </w:rPr>
        <w:t xml:space="preserve">  financiranja </w:t>
      </w:r>
      <w:r w:rsidR="00577403">
        <w:rPr>
          <w:rFonts w:asciiTheme="minorHAnsi" w:eastAsia="Calibri" w:hAnsiTheme="minorHAnsi" w:cstheme="minorHAnsi"/>
          <w:b/>
          <w:bCs/>
          <w:color w:val="000000"/>
        </w:rPr>
        <w:t>prihoda</w:t>
      </w:r>
      <w:r w:rsidR="00577403">
        <w:rPr>
          <w:rFonts w:asciiTheme="minorHAnsi" w:eastAsia="Calibri" w:hAnsiTheme="minorHAnsi" w:cstheme="minorHAnsi"/>
          <w:color w:val="000000"/>
        </w:rPr>
        <w:t xml:space="preserve"> - </w:t>
      </w:r>
      <w:r w:rsidR="00577403" w:rsidRPr="00CC1FE5">
        <w:rPr>
          <w:rFonts w:asciiTheme="minorHAnsi" w:eastAsia="Calibri" w:hAnsiTheme="minorHAnsi" w:cstheme="minorHAnsi"/>
          <w:b/>
          <w:bCs/>
          <w:color w:val="000000"/>
        </w:rPr>
        <w:t>p</w:t>
      </w:r>
      <w:r w:rsidR="00821236" w:rsidRPr="00CC1FE5">
        <w:rPr>
          <w:rFonts w:asciiTheme="minorHAnsi" w:eastAsia="Calibri" w:hAnsiTheme="minorHAnsi" w:cstheme="minorHAnsi"/>
          <w:b/>
          <w:bCs/>
          <w:color w:val="000000"/>
        </w:rPr>
        <w:t>rihodi</w:t>
      </w:r>
      <w:r w:rsidR="00821236" w:rsidRPr="00870FCC">
        <w:rPr>
          <w:rFonts w:asciiTheme="minorHAnsi" w:eastAsia="Calibri" w:hAnsiTheme="minorHAnsi" w:cstheme="minorHAnsi"/>
          <w:b/>
          <w:bCs/>
          <w:color w:val="000000"/>
        </w:rPr>
        <w:t xml:space="preserve"> od naknade šteta s osnova osiguranja</w:t>
      </w:r>
      <w:r w:rsidR="00821236">
        <w:rPr>
          <w:rFonts w:asciiTheme="minorHAnsi" w:eastAsia="Calibri" w:hAnsiTheme="minorHAnsi" w:cstheme="minorHAnsi"/>
          <w:color w:val="000000"/>
        </w:rPr>
        <w:t xml:space="preserve"> </w:t>
      </w:r>
      <w:r w:rsidR="00577403" w:rsidRPr="00CC1FE5">
        <w:rPr>
          <w:rFonts w:asciiTheme="minorHAnsi" w:eastAsia="Calibri" w:hAnsiTheme="minorHAnsi" w:cstheme="minorHAnsi"/>
          <w:b/>
          <w:bCs/>
          <w:color w:val="000000"/>
        </w:rPr>
        <w:t>714</w:t>
      </w:r>
      <w:r w:rsidR="00CC1FE5">
        <w:rPr>
          <w:rFonts w:asciiTheme="minorHAnsi" w:eastAsia="Calibri" w:hAnsiTheme="minorHAnsi" w:cstheme="minorHAnsi"/>
          <w:color w:val="000000"/>
        </w:rPr>
        <w:t>-</w:t>
      </w:r>
      <w:r w:rsidR="00821236">
        <w:rPr>
          <w:rFonts w:asciiTheme="minorHAnsi" w:eastAsia="Calibri" w:hAnsiTheme="minorHAnsi" w:cstheme="minorHAnsi"/>
          <w:color w:val="000000"/>
        </w:rPr>
        <w:t xml:space="preserve"> nema izmjena planskih vrijednosti</w:t>
      </w:r>
      <w:r w:rsidR="00577403">
        <w:rPr>
          <w:rFonts w:asciiTheme="minorHAnsi" w:eastAsia="Calibri" w:hAnsiTheme="minorHAnsi" w:cstheme="minorHAnsi"/>
          <w:color w:val="000000"/>
        </w:rPr>
        <w:t xml:space="preserve"> ostaje na iznosu od 200,00€;</w:t>
      </w:r>
    </w:p>
    <w:p w14:paraId="292730E0" w14:textId="77777777" w:rsidR="00CC1FE5" w:rsidRDefault="00CC1FE5" w:rsidP="003A191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</w:rPr>
      </w:pPr>
    </w:p>
    <w:p w14:paraId="5B9587EE" w14:textId="01F4708A" w:rsidR="00E85EE3" w:rsidRDefault="00821236" w:rsidP="003A1914">
      <w:pPr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Tablični prikaz</w:t>
      </w:r>
      <w:r w:rsidR="00577403">
        <w:rPr>
          <w:rFonts w:asciiTheme="minorHAnsi" w:hAnsiTheme="minorHAnsi" w:cstheme="minorBidi"/>
        </w:rPr>
        <w:t xml:space="preserve">  na petoj (5) razini navedenih prihoda i rashoda  nalazi se u Tablici </w:t>
      </w:r>
      <w:r w:rsidR="00183FF0">
        <w:rPr>
          <w:rFonts w:asciiTheme="minorHAnsi" w:hAnsiTheme="minorHAnsi" w:cstheme="minorBidi"/>
        </w:rPr>
        <w:t>8</w:t>
      </w:r>
      <w:r w:rsidR="00577403">
        <w:rPr>
          <w:rFonts w:asciiTheme="minorHAnsi" w:hAnsiTheme="minorHAnsi" w:cstheme="minorBidi"/>
        </w:rPr>
        <w:t xml:space="preserve">  u privitku.</w:t>
      </w:r>
    </w:p>
    <w:p w14:paraId="023EF234" w14:textId="77777777" w:rsidR="006E36DC" w:rsidRDefault="006E36DC" w:rsidP="003A1914">
      <w:pPr>
        <w:jc w:val="both"/>
        <w:rPr>
          <w:rFonts w:asciiTheme="minorHAnsi" w:hAnsiTheme="minorHAnsi" w:cstheme="minorBidi"/>
        </w:rPr>
      </w:pPr>
    </w:p>
    <w:p w14:paraId="0FF491AA" w14:textId="40D87957" w:rsidR="00821236" w:rsidRPr="00BF50DE" w:rsidRDefault="00BF50DE" w:rsidP="003A1914">
      <w:pPr>
        <w:jc w:val="both"/>
        <w:rPr>
          <w:rFonts w:ascii="Arial" w:hAnsi="Arial" w:cs="Arial"/>
          <w:sz w:val="16"/>
          <w:szCs w:val="16"/>
        </w:rPr>
      </w:pPr>
      <w:bookmarkStart w:id="5" w:name="_Hlk230779982"/>
      <w:r w:rsidRPr="00BF50DE">
        <w:rPr>
          <w:rFonts w:asciiTheme="minorHAnsi" w:eastAsia="Calibri" w:hAnsiTheme="minorHAnsi" w:cstheme="minorHAnsi"/>
          <w:b/>
          <w:bCs/>
          <w:color w:val="000000"/>
        </w:rPr>
        <w:t>10.</w:t>
      </w:r>
      <w:r w:rsidRPr="00870FCC">
        <w:rPr>
          <w:rFonts w:asciiTheme="minorHAnsi" w:eastAsia="Calibri" w:hAnsiTheme="minorHAnsi" w:cstheme="minorHAnsi"/>
          <w:b/>
          <w:bCs/>
          <w:color w:val="000000"/>
        </w:rPr>
        <w:t>Na izvoru  financiranja prihoda</w:t>
      </w:r>
      <w:r>
        <w:rPr>
          <w:rFonts w:asciiTheme="minorHAnsi" w:eastAsia="Calibri" w:hAnsiTheme="minorHAnsi" w:cstheme="minorHAnsi"/>
          <w:color w:val="000000"/>
        </w:rPr>
        <w:t xml:space="preserve">  </w:t>
      </w:r>
      <w:r>
        <w:rPr>
          <w:rFonts w:asciiTheme="minorHAnsi" w:eastAsia="Calibri" w:hAnsiTheme="minorHAnsi" w:cstheme="minorHAnsi"/>
          <w:b/>
          <w:bCs/>
          <w:color w:val="000000"/>
        </w:rPr>
        <w:t xml:space="preserve">113 </w:t>
      </w:r>
      <w:bookmarkEnd w:id="5"/>
      <w:r>
        <w:rPr>
          <w:rFonts w:asciiTheme="minorHAnsi" w:eastAsia="Calibri" w:hAnsiTheme="minorHAnsi" w:cstheme="minorHAnsi"/>
          <w:b/>
          <w:bCs/>
          <w:color w:val="000000"/>
        </w:rPr>
        <w:t>-</w:t>
      </w:r>
      <w:r w:rsidR="00183FF0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r w:rsidRPr="00183FF0">
        <w:rPr>
          <w:rFonts w:asciiTheme="minorHAnsi" w:eastAsia="Calibri" w:hAnsiTheme="minorHAnsi" w:cstheme="minorHAnsi"/>
          <w:b/>
          <w:bCs/>
          <w:color w:val="000000"/>
        </w:rPr>
        <w:t xml:space="preserve">prihodi za financiranje rashoda </w:t>
      </w:r>
      <w:proofErr w:type="spellStart"/>
      <w:r w:rsidRPr="00183FF0">
        <w:rPr>
          <w:rFonts w:asciiTheme="minorHAnsi" w:eastAsia="Calibri" w:hAnsiTheme="minorHAnsi" w:cstheme="minorHAnsi"/>
          <w:b/>
          <w:bCs/>
          <w:color w:val="000000"/>
        </w:rPr>
        <w:t>nefinacijske</w:t>
      </w:r>
      <w:proofErr w:type="spellEnd"/>
      <w:r w:rsidRPr="00183FF0">
        <w:rPr>
          <w:rFonts w:asciiTheme="minorHAnsi" w:eastAsia="Calibri" w:hAnsiTheme="minorHAnsi" w:cstheme="minorHAnsi"/>
          <w:b/>
          <w:bCs/>
          <w:color w:val="000000"/>
        </w:rPr>
        <w:t xml:space="preserve"> imovine -   ŽUPANIJA.</w:t>
      </w:r>
      <w:r>
        <w:rPr>
          <w:rFonts w:asciiTheme="minorHAnsi" w:eastAsia="Calibri" w:hAnsiTheme="minorHAnsi" w:cstheme="minorHAnsi"/>
          <w:color w:val="000000"/>
        </w:rPr>
        <w:t xml:space="preserve"> Ovaj izvor financiranja je novi u dosadašnjoj nomenklaturi unutar proračuna. Dosad – do 31.12.2025.  tekući rashodi poslovanja i nabavka </w:t>
      </w:r>
      <w:r w:rsidR="00183FF0">
        <w:rPr>
          <w:rFonts w:asciiTheme="minorHAnsi" w:eastAsia="Calibri" w:hAnsiTheme="minorHAnsi" w:cstheme="minorHAnsi"/>
          <w:color w:val="000000"/>
        </w:rPr>
        <w:t>nefinancijske</w:t>
      </w:r>
      <w:r>
        <w:rPr>
          <w:rFonts w:asciiTheme="minorHAnsi" w:eastAsia="Calibri" w:hAnsiTheme="minorHAnsi" w:cstheme="minorHAnsi"/>
          <w:color w:val="000000"/>
        </w:rPr>
        <w:t xml:space="preserve"> imovine imali</w:t>
      </w:r>
      <w:r w:rsidR="00183FF0">
        <w:rPr>
          <w:rFonts w:asciiTheme="minorHAnsi" w:eastAsia="Calibri" w:hAnsiTheme="minorHAnsi" w:cstheme="minorHAnsi"/>
          <w:color w:val="000000"/>
        </w:rPr>
        <w:t xml:space="preserve"> su</w:t>
      </w:r>
      <w:r>
        <w:rPr>
          <w:rFonts w:asciiTheme="minorHAnsi" w:eastAsia="Calibri" w:hAnsiTheme="minorHAnsi" w:cstheme="minorHAnsi"/>
          <w:color w:val="000000"/>
        </w:rPr>
        <w:t xml:space="preserve"> jedan izvor </w:t>
      </w:r>
      <w:r w:rsidR="00183FF0">
        <w:rPr>
          <w:rFonts w:asciiTheme="minorHAnsi" w:eastAsia="Calibri" w:hAnsiTheme="minorHAnsi" w:cstheme="minorHAnsi"/>
          <w:color w:val="000000"/>
        </w:rPr>
        <w:t>financiranja</w:t>
      </w:r>
      <w:r>
        <w:rPr>
          <w:rFonts w:asciiTheme="minorHAnsi" w:eastAsia="Calibri" w:hAnsiTheme="minorHAnsi" w:cstheme="minorHAnsi"/>
          <w:color w:val="000000"/>
        </w:rPr>
        <w:t xml:space="preserve">  broj </w:t>
      </w:r>
      <w:r w:rsidRPr="00183FF0">
        <w:rPr>
          <w:rFonts w:asciiTheme="minorHAnsi" w:eastAsia="Calibri" w:hAnsiTheme="minorHAnsi" w:cstheme="minorHAnsi"/>
          <w:b/>
          <w:bCs/>
          <w:color w:val="000000"/>
        </w:rPr>
        <w:t>13.</w:t>
      </w:r>
      <w:r>
        <w:rPr>
          <w:rFonts w:asciiTheme="minorHAnsi" w:eastAsia="Calibri" w:hAnsiTheme="minorHAnsi" w:cstheme="minorHAnsi"/>
          <w:color w:val="000000"/>
        </w:rPr>
        <w:t xml:space="preserve"> Od 01.01.2026. </w:t>
      </w:r>
      <w:r w:rsidR="00183FF0">
        <w:rPr>
          <w:rFonts w:asciiTheme="minorHAnsi" w:eastAsia="Calibri" w:hAnsiTheme="minorHAnsi" w:cstheme="minorHAnsi"/>
          <w:color w:val="000000"/>
        </w:rPr>
        <w:t>d</w:t>
      </w:r>
      <w:r>
        <w:rPr>
          <w:rFonts w:asciiTheme="minorHAnsi" w:eastAsia="Calibri" w:hAnsiTheme="minorHAnsi" w:cstheme="minorHAnsi"/>
          <w:color w:val="000000"/>
        </w:rPr>
        <w:t>va su izvora financiranja u nomenklaturi državnog proračuna</w:t>
      </w:r>
      <w:r w:rsidR="00183FF0">
        <w:rPr>
          <w:rFonts w:asciiTheme="minorHAnsi" w:eastAsia="Calibri" w:hAnsiTheme="minorHAnsi" w:cstheme="minorHAnsi"/>
          <w:color w:val="000000"/>
        </w:rPr>
        <w:t>:</w:t>
      </w:r>
      <w:r>
        <w:rPr>
          <w:rFonts w:asciiTheme="minorHAnsi" w:eastAsia="Calibri" w:hAnsiTheme="minorHAnsi" w:cstheme="minorHAnsi"/>
          <w:color w:val="000000"/>
        </w:rPr>
        <w:t xml:space="preserve"> </w:t>
      </w:r>
      <w:r w:rsidR="00A27ED7">
        <w:rPr>
          <w:rFonts w:asciiTheme="minorHAnsi" w:eastAsia="Calibri" w:hAnsiTheme="minorHAnsi" w:cstheme="minorHAnsi"/>
          <w:color w:val="000000"/>
        </w:rPr>
        <w:t xml:space="preserve">501103 za tekuće rashode poslovanja i 113 za nabavku </w:t>
      </w:r>
      <w:r w:rsidR="00183FF0">
        <w:rPr>
          <w:rFonts w:asciiTheme="minorHAnsi" w:eastAsia="Calibri" w:hAnsiTheme="minorHAnsi" w:cstheme="minorHAnsi"/>
          <w:color w:val="000000"/>
        </w:rPr>
        <w:t>nefinancijske</w:t>
      </w:r>
      <w:r w:rsidR="00A27ED7">
        <w:rPr>
          <w:rFonts w:asciiTheme="minorHAnsi" w:eastAsia="Calibri" w:hAnsiTheme="minorHAnsi" w:cstheme="minorHAnsi"/>
          <w:color w:val="000000"/>
        </w:rPr>
        <w:t xml:space="preserve"> odnosno dugotrajne imovine.</w:t>
      </w:r>
      <w:r>
        <w:rPr>
          <w:rFonts w:asciiTheme="minorHAnsi" w:eastAsia="Calibri" w:hAnsiTheme="minorHAnsi" w:cstheme="minorHAnsi"/>
          <w:color w:val="000000"/>
        </w:rPr>
        <w:t xml:space="preserve"> </w:t>
      </w:r>
      <w:r w:rsidR="00A27ED7">
        <w:rPr>
          <w:rFonts w:asciiTheme="minorHAnsi" w:eastAsia="Calibri" w:hAnsiTheme="minorHAnsi" w:cstheme="minorHAnsi"/>
          <w:color w:val="000000"/>
        </w:rPr>
        <w:t xml:space="preserve"> U 2026. godini raspolažemo o sa</w:t>
      </w:r>
      <w:r w:rsidR="00183FF0">
        <w:rPr>
          <w:rFonts w:asciiTheme="minorHAnsi" w:eastAsia="Calibri" w:hAnsiTheme="minorHAnsi" w:cstheme="minorHAnsi"/>
          <w:color w:val="000000"/>
        </w:rPr>
        <w:t xml:space="preserve"> </w:t>
      </w:r>
      <w:r w:rsidR="00A27ED7">
        <w:rPr>
          <w:rFonts w:asciiTheme="minorHAnsi" w:eastAsia="Calibri" w:hAnsiTheme="minorHAnsi" w:cstheme="minorHAnsi"/>
          <w:color w:val="000000"/>
        </w:rPr>
        <w:t>15.000,00 € za nabavku dugotrajne imovine od strane osnivača i na prijedlogu ovog rebalansa nije bilo promjene.</w:t>
      </w:r>
    </w:p>
    <w:p w14:paraId="726EA353" w14:textId="77777777" w:rsidR="00CC38B8" w:rsidRDefault="00CC38B8" w:rsidP="003A1914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1CD46CD" w14:textId="77777777" w:rsidR="00E9550B" w:rsidRDefault="00E9550B" w:rsidP="003A1914">
      <w:pPr>
        <w:jc w:val="both"/>
        <w:rPr>
          <w:rFonts w:asciiTheme="minorHAnsi" w:hAnsiTheme="minorHAnsi" w:cstheme="minorBidi"/>
        </w:rPr>
      </w:pPr>
    </w:p>
    <w:p w14:paraId="2B21E351" w14:textId="77777777" w:rsidR="00E9550B" w:rsidRPr="00025DF1" w:rsidRDefault="00E9550B" w:rsidP="003A1914">
      <w:pPr>
        <w:ind w:firstLine="708"/>
        <w:jc w:val="both"/>
        <w:rPr>
          <w:rFonts w:asciiTheme="minorHAnsi" w:hAnsiTheme="minorHAnsi" w:cstheme="minorBidi"/>
          <w:u w:val="single"/>
        </w:rPr>
      </w:pPr>
      <w:r w:rsidRPr="00025DF1">
        <w:rPr>
          <w:rFonts w:asciiTheme="minorHAnsi" w:hAnsiTheme="minorHAnsi" w:cstheme="minorBidi"/>
          <w:u w:val="single"/>
        </w:rPr>
        <w:t>RASHODI</w:t>
      </w:r>
    </w:p>
    <w:p w14:paraId="4E1A60C8" w14:textId="77777777" w:rsidR="00E9550B" w:rsidRPr="00025DF1" w:rsidRDefault="00E9550B" w:rsidP="003A1914">
      <w:pPr>
        <w:ind w:firstLine="708"/>
        <w:jc w:val="both"/>
        <w:rPr>
          <w:rFonts w:asciiTheme="minorHAnsi" w:hAnsiTheme="minorHAnsi" w:cstheme="minorBidi"/>
          <w:u w:val="single"/>
        </w:rPr>
      </w:pPr>
    </w:p>
    <w:p w14:paraId="60E8CEE9" w14:textId="5A74A9F9" w:rsidR="00657A1A" w:rsidRDefault="00E9550B" w:rsidP="003A1914">
      <w:pPr>
        <w:ind w:firstLine="708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Prijedlog  rebalansa rashoda sastoji se</w:t>
      </w:r>
      <w:r w:rsidR="003D0337">
        <w:rPr>
          <w:rFonts w:asciiTheme="minorHAnsi" w:hAnsiTheme="minorHAnsi" w:cstheme="minorBidi"/>
        </w:rPr>
        <w:t xml:space="preserve"> prema izvorima financiranja </w:t>
      </w:r>
      <w:r>
        <w:rPr>
          <w:rFonts w:asciiTheme="minorHAnsi" w:hAnsiTheme="minorHAnsi" w:cstheme="minorBidi"/>
        </w:rPr>
        <w:t xml:space="preserve"> kako slijedi</w:t>
      </w:r>
      <w:r w:rsidR="001B5B97">
        <w:rPr>
          <w:rFonts w:asciiTheme="minorHAnsi" w:hAnsiTheme="minorHAnsi" w:cstheme="minorBidi"/>
        </w:rPr>
        <w:t>:</w:t>
      </w:r>
    </w:p>
    <w:p w14:paraId="2E46CD20" w14:textId="77777777" w:rsidR="001B5B97" w:rsidRDefault="001B5B97" w:rsidP="003A1914">
      <w:pPr>
        <w:ind w:firstLine="708"/>
        <w:jc w:val="both"/>
        <w:rPr>
          <w:rFonts w:asciiTheme="minorHAnsi" w:hAnsiTheme="minorHAnsi" w:cstheme="minorBidi"/>
        </w:rPr>
      </w:pPr>
    </w:p>
    <w:p w14:paraId="51DBE010" w14:textId="671EDA23" w:rsidR="00657A1A" w:rsidRDefault="00657A1A" w:rsidP="003A1914">
      <w:pP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1.</w:t>
      </w:r>
      <w:r w:rsidRPr="00E31553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r w:rsidRPr="00870FCC">
        <w:rPr>
          <w:rFonts w:asciiTheme="minorHAnsi" w:eastAsia="Calibri" w:hAnsiTheme="minorHAnsi" w:cstheme="minorHAnsi"/>
          <w:b/>
          <w:bCs/>
          <w:color w:val="000000"/>
        </w:rPr>
        <w:t xml:space="preserve">Na izvoru  financiranja </w:t>
      </w:r>
      <w:r>
        <w:rPr>
          <w:rFonts w:asciiTheme="minorHAnsi" w:eastAsia="Calibri" w:hAnsiTheme="minorHAnsi" w:cstheme="minorHAnsi"/>
          <w:b/>
          <w:bCs/>
          <w:color w:val="000000"/>
        </w:rPr>
        <w:t>rashoda</w:t>
      </w:r>
      <w:r>
        <w:rPr>
          <w:rFonts w:asciiTheme="minorHAnsi" w:eastAsia="Calibri" w:hAnsiTheme="minorHAnsi" w:cstheme="minorHAnsi"/>
          <w:color w:val="000000"/>
        </w:rPr>
        <w:t xml:space="preserve">  </w:t>
      </w:r>
      <w:r w:rsidRPr="00870FCC">
        <w:rPr>
          <w:rFonts w:asciiTheme="minorHAnsi" w:eastAsia="Calibri" w:hAnsiTheme="minorHAnsi" w:cstheme="minorHAnsi"/>
          <w:b/>
          <w:bCs/>
          <w:color w:val="000000"/>
        </w:rPr>
        <w:t>1</w:t>
      </w:r>
      <w:r>
        <w:rPr>
          <w:rFonts w:asciiTheme="minorHAnsi" w:eastAsia="Calibri" w:hAnsiTheme="minorHAnsi" w:cstheme="minorHAnsi"/>
          <w:b/>
          <w:bCs/>
          <w:color w:val="000000"/>
        </w:rPr>
        <w:t>11</w:t>
      </w:r>
      <w:r w:rsidRPr="00870FCC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r w:rsidR="00774B4C">
        <w:rPr>
          <w:rFonts w:asciiTheme="minorHAnsi" w:eastAsia="Calibri" w:hAnsiTheme="minorHAnsi" w:cstheme="minorHAnsi"/>
          <w:b/>
          <w:bCs/>
          <w:color w:val="000000"/>
        </w:rPr>
        <w:t>O</w:t>
      </w:r>
      <w:r>
        <w:rPr>
          <w:rFonts w:asciiTheme="minorHAnsi" w:eastAsia="Calibri" w:hAnsiTheme="minorHAnsi" w:cstheme="minorHAnsi"/>
          <w:b/>
          <w:bCs/>
          <w:color w:val="000000"/>
        </w:rPr>
        <w:t>pćih prihod</w:t>
      </w:r>
      <w:r w:rsidR="00774B4C">
        <w:rPr>
          <w:rFonts w:asciiTheme="minorHAnsi" w:eastAsia="Calibri" w:hAnsiTheme="minorHAnsi" w:cstheme="minorHAnsi"/>
          <w:b/>
          <w:bCs/>
          <w:color w:val="000000"/>
        </w:rPr>
        <w:t>i</w:t>
      </w:r>
      <w:r>
        <w:rPr>
          <w:rFonts w:asciiTheme="minorHAnsi" w:eastAsia="Calibri" w:hAnsiTheme="minorHAnsi" w:cstheme="minorHAnsi"/>
          <w:b/>
          <w:bCs/>
          <w:color w:val="000000"/>
        </w:rPr>
        <w:t xml:space="preserve"> i primit</w:t>
      </w:r>
      <w:r w:rsidR="00774B4C">
        <w:rPr>
          <w:rFonts w:asciiTheme="minorHAnsi" w:eastAsia="Calibri" w:hAnsiTheme="minorHAnsi" w:cstheme="minorHAnsi"/>
          <w:b/>
          <w:bCs/>
          <w:color w:val="000000"/>
        </w:rPr>
        <w:t>ci</w:t>
      </w:r>
      <w:r>
        <w:rPr>
          <w:rFonts w:asciiTheme="minorHAnsi" w:eastAsia="Calibri" w:hAnsiTheme="minorHAnsi" w:cstheme="minorHAnsi"/>
          <w:b/>
          <w:bCs/>
          <w:color w:val="000000"/>
        </w:rPr>
        <w:t xml:space="preserve">  za redovnu djelatnost županije – </w:t>
      </w:r>
      <w:r>
        <w:rPr>
          <w:rFonts w:asciiTheme="minorHAnsi" w:eastAsia="Calibri" w:hAnsiTheme="minorHAnsi" w:cstheme="minorHAnsi"/>
          <w:color w:val="000000"/>
        </w:rPr>
        <w:t>nova stavka u iznosu od 25.000,00 € za namjenu kako je navedeno prilikom objašnjenja u stavci prihoda</w:t>
      </w:r>
      <w:r w:rsidR="001B5B97">
        <w:rPr>
          <w:rFonts w:asciiTheme="minorHAnsi" w:eastAsia="Calibri" w:hAnsiTheme="minorHAnsi" w:cstheme="minorHAnsi"/>
          <w:color w:val="000000"/>
        </w:rPr>
        <w:t>;</w:t>
      </w:r>
    </w:p>
    <w:p w14:paraId="43A87EB1" w14:textId="71BF8B52" w:rsidR="00E9550B" w:rsidRDefault="00F466F8" w:rsidP="003A1914">
      <w:pP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2</w:t>
      </w:r>
      <w:r w:rsidR="00E9550B">
        <w:rPr>
          <w:rFonts w:asciiTheme="minorHAnsi" w:eastAsia="Calibri" w:hAnsiTheme="minorHAnsi" w:cstheme="minorHAnsi"/>
          <w:color w:val="000000"/>
        </w:rPr>
        <w:t>.</w:t>
      </w:r>
      <w:r w:rsidR="00E9550B" w:rsidRPr="00C55B8B">
        <w:rPr>
          <w:rFonts w:asciiTheme="minorHAnsi" w:eastAsia="Calibri" w:hAnsiTheme="minorHAnsi" w:cstheme="minorHAnsi"/>
          <w:b/>
          <w:bCs/>
          <w:color w:val="000000"/>
        </w:rPr>
        <w:t>Na izvoru  financiranja</w:t>
      </w:r>
      <w:r w:rsidR="00E9550B">
        <w:rPr>
          <w:rFonts w:asciiTheme="minorHAnsi" w:eastAsia="Calibri" w:hAnsiTheme="minorHAnsi" w:cstheme="minorHAnsi"/>
          <w:b/>
          <w:bCs/>
          <w:color w:val="000000"/>
        </w:rPr>
        <w:t xml:space="preserve">  rashodi  </w:t>
      </w:r>
      <w:r>
        <w:rPr>
          <w:rFonts w:asciiTheme="minorHAnsi" w:eastAsia="Calibri" w:hAnsiTheme="minorHAnsi" w:cstheme="minorHAnsi"/>
          <w:b/>
          <w:bCs/>
          <w:color w:val="000000"/>
        </w:rPr>
        <w:t>501103</w:t>
      </w:r>
      <w:r w:rsidR="001B5B97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r w:rsidR="00774B4C">
        <w:rPr>
          <w:rFonts w:asciiTheme="minorHAnsi" w:eastAsia="Calibri" w:hAnsiTheme="minorHAnsi" w:cstheme="minorHAnsi"/>
          <w:b/>
          <w:bCs/>
          <w:color w:val="000000"/>
        </w:rPr>
        <w:t>D</w:t>
      </w:r>
      <w:r w:rsidR="00E9550B" w:rsidRPr="001B5B97">
        <w:rPr>
          <w:rFonts w:asciiTheme="minorHAnsi" w:eastAsia="Calibri" w:hAnsiTheme="minorHAnsi" w:cstheme="minorHAnsi"/>
          <w:b/>
          <w:bCs/>
          <w:color w:val="000000"/>
        </w:rPr>
        <w:t>ecentralizira</w:t>
      </w:r>
      <w:r w:rsidR="00774B4C">
        <w:rPr>
          <w:rFonts w:asciiTheme="minorHAnsi" w:eastAsia="Calibri" w:hAnsiTheme="minorHAnsi" w:cstheme="minorHAnsi"/>
          <w:b/>
          <w:bCs/>
          <w:color w:val="000000"/>
        </w:rPr>
        <w:t xml:space="preserve">na </w:t>
      </w:r>
      <w:r w:rsidR="00E9550B" w:rsidRPr="001B5B97">
        <w:rPr>
          <w:rFonts w:asciiTheme="minorHAnsi" w:eastAsia="Calibri" w:hAnsiTheme="minorHAnsi" w:cstheme="minorHAnsi"/>
          <w:b/>
          <w:bCs/>
          <w:color w:val="000000"/>
        </w:rPr>
        <w:t xml:space="preserve"> sredstva osnivača- županije</w:t>
      </w:r>
      <w:r w:rsidR="00E9550B">
        <w:rPr>
          <w:rFonts w:asciiTheme="minorHAnsi" w:eastAsia="Calibri" w:hAnsiTheme="minorHAnsi" w:cstheme="minorHAnsi"/>
          <w:color w:val="000000"/>
        </w:rPr>
        <w:t xml:space="preserve">  -nema izmjena</w:t>
      </w:r>
      <w:r w:rsidR="003D0337">
        <w:rPr>
          <w:rFonts w:asciiTheme="minorHAnsi" w:eastAsia="Calibri" w:hAnsiTheme="minorHAnsi" w:cstheme="minorHAnsi"/>
          <w:color w:val="000000"/>
        </w:rPr>
        <w:t>, manjak je uključen u prihodovnu stranu na nač</w:t>
      </w:r>
      <w:r w:rsidR="00A754D7">
        <w:rPr>
          <w:rFonts w:asciiTheme="minorHAnsi" w:eastAsia="Calibri" w:hAnsiTheme="minorHAnsi" w:cstheme="minorHAnsi"/>
          <w:color w:val="000000"/>
        </w:rPr>
        <w:t>i</w:t>
      </w:r>
      <w:r w:rsidR="003D0337">
        <w:rPr>
          <w:rFonts w:asciiTheme="minorHAnsi" w:eastAsia="Calibri" w:hAnsiTheme="minorHAnsi" w:cstheme="minorHAnsi"/>
          <w:color w:val="000000"/>
        </w:rPr>
        <w:t>n da se prihod smanjio za metodološki manjak</w:t>
      </w:r>
      <w:r w:rsidR="00DF31FF">
        <w:rPr>
          <w:rFonts w:asciiTheme="minorHAnsi" w:eastAsia="Calibri" w:hAnsiTheme="minorHAnsi" w:cstheme="minorHAnsi"/>
          <w:color w:val="000000"/>
        </w:rPr>
        <w:t xml:space="preserve">, dok su rashodi ostali isti </w:t>
      </w:r>
      <w:r w:rsidR="001B5B97">
        <w:rPr>
          <w:rFonts w:asciiTheme="minorHAnsi" w:eastAsia="Calibri" w:hAnsiTheme="minorHAnsi" w:cstheme="minorHAnsi"/>
          <w:color w:val="000000"/>
        </w:rPr>
        <w:t xml:space="preserve">u iznosu od </w:t>
      </w:r>
      <w:r w:rsidR="00DF31FF">
        <w:rPr>
          <w:rFonts w:asciiTheme="minorHAnsi" w:eastAsia="Calibri" w:hAnsiTheme="minorHAnsi" w:cstheme="minorHAnsi"/>
          <w:color w:val="000000"/>
        </w:rPr>
        <w:t xml:space="preserve"> </w:t>
      </w:r>
      <w:r>
        <w:rPr>
          <w:rFonts w:asciiTheme="minorHAnsi" w:eastAsia="Calibri" w:hAnsiTheme="minorHAnsi" w:cstheme="minorHAnsi"/>
          <w:color w:val="000000"/>
        </w:rPr>
        <w:t>105.910</w:t>
      </w:r>
      <w:r w:rsidR="00DF31FF">
        <w:rPr>
          <w:rFonts w:asciiTheme="minorHAnsi" w:eastAsia="Calibri" w:hAnsiTheme="minorHAnsi" w:cstheme="minorHAnsi"/>
          <w:color w:val="000000"/>
        </w:rPr>
        <w:t>,00€</w:t>
      </w:r>
      <w:r w:rsidR="00774B4C">
        <w:rPr>
          <w:rFonts w:asciiTheme="minorHAnsi" w:eastAsia="Calibri" w:hAnsiTheme="minorHAnsi" w:cstheme="minorHAnsi"/>
          <w:color w:val="000000"/>
        </w:rPr>
        <w:t>;</w:t>
      </w:r>
    </w:p>
    <w:p w14:paraId="150C2C2D" w14:textId="050B3447" w:rsidR="00CC38B8" w:rsidRDefault="00F466F8" w:rsidP="003A1914">
      <w:pP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b/>
          <w:bCs/>
          <w:color w:val="000000"/>
        </w:rPr>
        <w:t>3</w:t>
      </w:r>
      <w:r w:rsidR="00E9550B" w:rsidRPr="00C55B8B">
        <w:rPr>
          <w:rFonts w:asciiTheme="minorHAnsi" w:eastAsia="Calibri" w:hAnsiTheme="minorHAnsi" w:cstheme="minorHAnsi"/>
          <w:b/>
          <w:bCs/>
          <w:color w:val="000000"/>
        </w:rPr>
        <w:t xml:space="preserve">. Na izvoru financiranja </w:t>
      </w:r>
      <w:r w:rsidR="00E9550B">
        <w:rPr>
          <w:rFonts w:asciiTheme="minorHAnsi" w:eastAsia="Calibri" w:hAnsiTheme="minorHAnsi" w:cstheme="minorHAnsi"/>
          <w:b/>
          <w:bCs/>
          <w:color w:val="000000"/>
        </w:rPr>
        <w:t>rashodi</w:t>
      </w:r>
      <w:r w:rsidR="00E9550B" w:rsidRPr="00C55B8B">
        <w:rPr>
          <w:rFonts w:asciiTheme="minorHAnsi" w:eastAsia="Calibri" w:hAnsiTheme="minorHAnsi" w:cstheme="minorHAnsi"/>
          <w:b/>
          <w:bCs/>
          <w:color w:val="000000"/>
        </w:rPr>
        <w:t xml:space="preserve">  3</w:t>
      </w:r>
      <w:r>
        <w:rPr>
          <w:rFonts w:asciiTheme="minorHAnsi" w:eastAsia="Calibri" w:hAnsiTheme="minorHAnsi" w:cstheme="minorHAnsi"/>
          <w:b/>
          <w:bCs/>
          <w:color w:val="000000"/>
        </w:rPr>
        <w:t>1</w:t>
      </w:r>
      <w:r w:rsidR="00E9550B" w:rsidRPr="00C55B8B">
        <w:rPr>
          <w:rFonts w:asciiTheme="minorHAnsi" w:eastAsia="Calibri" w:hAnsiTheme="minorHAnsi" w:cstheme="minorHAnsi"/>
          <w:b/>
          <w:bCs/>
          <w:color w:val="000000"/>
        </w:rPr>
        <w:t>1 Vlastiti prihodi</w:t>
      </w:r>
      <w:r w:rsidR="00BC21D7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r w:rsidR="001B5B97">
        <w:rPr>
          <w:rFonts w:asciiTheme="minorHAnsi" w:eastAsia="Calibri" w:hAnsiTheme="minorHAnsi" w:cstheme="minorHAnsi"/>
          <w:b/>
          <w:bCs/>
          <w:color w:val="000000"/>
        </w:rPr>
        <w:t>-</w:t>
      </w:r>
      <w:r w:rsidR="00E9550B">
        <w:rPr>
          <w:rFonts w:asciiTheme="minorHAnsi" w:eastAsia="Calibri" w:hAnsiTheme="minorHAnsi" w:cstheme="minorHAnsi"/>
          <w:color w:val="000000"/>
        </w:rPr>
        <w:t xml:space="preserve"> dolazi do </w:t>
      </w:r>
      <w:r>
        <w:rPr>
          <w:rFonts w:asciiTheme="minorHAnsi" w:eastAsia="Calibri" w:hAnsiTheme="minorHAnsi" w:cstheme="minorHAnsi"/>
          <w:color w:val="000000"/>
        </w:rPr>
        <w:t xml:space="preserve">povećanja </w:t>
      </w:r>
      <w:r w:rsidR="00E9550B">
        <w:rPr>
          <w:rFonts w:asciiTheme="minorHAnsi" w:eastAsia="Calibri" w:hAnsiTheme="minorHAnsi" w:cstheme="minorHAnsi"/>
          <w:color w:val="000000"/>
        </w:rPr>
        <w:t xml:space="preserve">sredstava  za </w:t>
      </w:r>
      <w:r>
        <w:rPr>
          <w:rFonts w:asciiTheme="minorHAnsi" w:eastAsia="Calibri" w:hAnsiTheme="minorHAnsi" w:cstheme="minorHAnsi"/>
          <w:color w:val="000000"/>
        </w:rPr>
        <w:t>1.963,59</w:t>
      </w:r>
      <w:r w:rsidR="00E9550B">
        <w:rPr>
          <w:rFonts w:asciiTheme="minorHAnsi" w:eastAsia="Calibri" w:hAnsiTheme="minorHAnsi" w:cstheme="minorHAnsi"/>
          <w:color w:val="000000"/>
        </w:rPr>
        <w:t>€</w:t>
      </w:r>
      <w:r w:rsidR="001B5B97">
        <w:rPr>
          <w:rFonts w:asciiTheme="minorHAnsi" w:eastAsia="Calibri" w:hAnsiTheme="minorHAnsi" w:cstheme="minorHAnsi"/>
          <w:color w:val="000000"/>
        </w:rPr>
        <w:t xml:space="preserve"> to je </w:t>
      </w:r>
      <w:r w:rsidR="00E9550B">
        <w:rPr>
          <w:rFonts w:asciiTheme="minorHAnsi" w:eastAsia="Calibri" w:hAnsiTheme="minorHAnsi" w:cstheme="minorHAnsi"/>
          <w:color w:val="000000"/>
        </w:rPr>
        <w:t xml:space="preserve"> </w:t>
      </w:r>
      <w:r>
        <w:rPr>
          <w:rFonts w:asciiTheme="minorHAnsi" w:eastAsia="Calibri" w:hAnsiTheme="minorHAnsi" w:cstheme="minorHAnsi"/>
          <w:color w:val="000000"/>
        </w:rPr>
        <w:t xml:space="preserve">uključivanje viška  prihoda  po ovom izvoru financiranja iz 2025. na  stavci usluga tekućeg i investicijskog održavanja zgrade što sa preraspodjelom sa stavke namirnica iznosi  3.963,59€ za </w:t>
      </w:r>
      <w:r w:rsidR="001B5B97">
        <w:rPr>
          <w:rFonts w:asciiTheme="minorHAnsi" w:eastAsia="Calibri" w:hAnsiTheme="minorHAnsi" w:cstheme="minorHAnsi"/>
          <w:color w:val="000000"/>
        </w:rPr>
        <w:t xml:space="preserve"> sufinanciranje </w:t>
      </w:r>
      <w:r w:rsidR="003A1914">
        <w:rPr>
          <w:rFonts w:asciiTheme="minorHAnsi" w:eastAsia="Calibri" w:hAnsiTheme="minorHAnsi" w:cstheme="minorHAnsi"/>
          <w:color w:val="000000"/>
        </w:rPr>
        <w:t>sanacij</w:t>
      </w:r>
      <w:r w:rsidR="001B5B97">
        <w:rPr>
          <w:rFonts w:asciiTheme="minorHAnsi" w:eastAsia="Calibri" w:hAnsiTheme="minorHAnsi" w:cstheme="minorHAnsi"/>
          <w:color w:val="000000"/>
        </w:rPr>
        <w:t xml:space="preserve">e </w:t>
      </w:r>
      <w:r>
        <w:rPr>
          <w:rFonts w:asciiTheme="minorHAnsi" w:eastAsia="Calibri" w:hAnsiTheme="minorHAnsi" w:cstheme="minorHAnsi"/>
          <w:color w:val="000000"/>
        </w:rPr>
        <w:t xml:space="preserve"> krovišta i dimnjaka zgrade</w:t>
      </w:r>
      <w:r w:rsidR="00774B4C">
        <w:rPr>
          <w:rFonts w:asciiTheme="minorHAnsi" w:eastAsia="Calibri" w:hAnsiTheme="minorHAnsi" w:cstheme="minorHAnsi"/>
          <w:color w:val="000000"/>
        </w:rPr>
        <w:t>;</w:t>
      </w:r>
    </w:p>
    <w:p w14:paraId="0DF14225" w14:textId="05A2FD3D" w:rsidR="003A1914" w:rsidRDefault="00F466F8" w:rsidP="003A1914">
      <w:pPr>
        <w:jc w:val="both"/>
        <w:rPr>
          <w:rFonts w:asciiTheme="minorHAnsi" w:eastAsia="Calibri" w:hAnsiTheme="minorHAnsi" w:cstheme="minorHAnsi"/>
          <w:color w:val="000000"/>
        </w:rPr>
      </w:pPr>
      <w:r w:rsidRPr="00BF50DE">
        <w:rPr>
          <w:rFonts w:asciiTheme="minorHAnsi" w:eastAsia="Calibri" w:hAnsiTheme="minorHAnsi" w:cstheme="minorHAnsi"/>
          <w:b/>
          <w:bCs/>
          <w:color w:val="000000"/>
        </w:rPr>
        <w:t>4</w:t>
      </w:r>
      <w:r w:rsidR="00E9550B" w:rsidRPr="00BF50DE">
        <w:rPr>
          <w:rFonts w:asciiTheme="minorHAnsi" w:eastAsia="Calibri" w:hAnsiTheme="minorHAnsi" w:cstheme="minorHAnsi"/>
          <w:b/>
          <w:bCs/>
          <w:color w:val="000000"/>
        </w:rPr>
        <w:t>.</w:t>
      </w:r>
      <w:r w:rsidR="00E9550B" w:rsidRPr="001E4E1A">
        <w:rPr>
          <w:rFonts w:asciiTheme="minorHAnsi" w:eastAsia="Calibri" w:hAnsiTheme="minorHAnsi" w:cstheme="minorHAnsi"/>
          <w:color w:val="000000"/>
        </w:rPr>
        <w:t xml:space="preserve"> </w:t>
      </w:r>
      <w:r w:rsidR="00E9550B" w:rsidRPr="00C55B8B">
        <w:rPr>
          <w:rFonts w:asciiTheme="minorHAnsi" w:eastAsia="Calibri" w:hAnsiTheme="minorHAnsi" w:cstheme="minorHAnsi"/>
          <w:b/>
          <w:bCs/>
          <w:color w:val="000000"/>
        </w:rPr>
        <w:t xml:space="preserve">Na izvoru financiranja </w:t>
      </w:r>
      <w:r w:rsidR="00E9550B">
        <w:rPr>
          <w:rFonts w:asciiTheme="minorHAnsi" w:eastAsia="Calibri" w:hAnsiTheme="minorHAnsi" w:cstheme="minorHAnsi"/>
          <w:b/>
          <w:bCs/>
          <w:color w:val="000000"/>
        </w:rPr>
        <w:t>rashodi</w:t>
      </w:r>
      <w:r w:rsidR="00E9550B" w:rsidRPr="00C55B8B">
        <w:rPr>
          <w:rFonts w:asciiTheme="minorHAnsi" w:eastAsia="Calibri" w:hAnsiTheme="minorHAnsi" w:cstheme="minorHAnsi"/>
          <w:b/>
          <w:bCs/>
          <w:color w:val="000000"/>
        </w:rPr>
        <w:t xml:space="preserve">  4</w:t>
      </w:r>
      <w:r>
        <w:rPr>
          <w:rFonts w:asciiTheme="minorHAnsi" w:eastAsia="Calibri" w:hAnsiTheme="minorHAnsi" w:cstheme="minorHAnsi"/>
          <w:b/>
          <w:bCs/>
          <w:color w:val="000000"/>
        </w:rPr>
        <w:t>34</w:t>
      </w:r>
      <w:r w:rsidR="00E9550B" w:rsidRPr="00C55B8B">
        <w:rPr>
          <w:rFonts w:asciiTheme="minorHAnsi" w:eastAsia="Calibri" w:hAnsiTheme="minorHAnsi" w:cstheme="minorHAnsi"/>
          <w:b/>
          <w:bCs/>
          <w:color w:val="000000"/>
        </w:rPr>
        <w:t xml:space="preserve"> Ostali nespomenuti prihodi -proračunski korisnici</w:t>
      </w:r>
      <w:r w:rsidR="001B5B97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r w:rsidR="00E9550B">
        <w:rPr>
          <w:rFonts w:asciiTheme="minorHAnsi" w:eastAsia="Calibri" w:hAnsiTheme="minorHAnsi" w:cstheme="minorHAnsi"/>
          <w:color w:val="000000"/>
        </w:rPr>
        <w:t xml:space="preserve">- sadrži </w:t>
      </w:r>
      <w:r w:rsidR="00E04306">
        <w:rPr>
          <w:rFonts w:asciiTheme="minorHAnsi" w:eastAsia="Calibri" w:hAnsiTheme="minorHAnsi" w:cstheme="minorHAnsi"/>
          <w:color w:val="000000"/>
        </w:rPr>
        <w:t xml:space="preserve">uključivanje </w:t>
      </w:r>
      <w:r>
        <w:rPr>
          <w:rFonts w:asciiTheme="minorHAnsi" w:eastAsia="Calibri" w:hAnsiTheme="minorHAnsi" w:cstheme="minorHAnsi"/>
          <w:color w:val="000000"/>
        </w:rPr>
        <w:t>viška pri</w:t>
      </w:r>
      <w:r w:rsidR="001B5B97">
        <w:rPr>
          <w:rFonts w:asciiTheme="minorHAnsi" w:eastAsia="Calibri" w:hAnsiTheme="minorHAnsi" w:cstheme="minorHAnsi"/>
          <w:color w:val="000000"/>
        </w:rPr>
        <w:t>h</w:t>
      </w:r>
      <w:r>
        <w:rPr>
          <w:rFonts w:asciiTheme="minorHAnsi" w:eastAsia="Calibri" w:hAnsiTheme="minorHAnsi" w:cstheme="minorHAnsi"/>
          <w:color w:val="000000"/>
        </w:rPr>
        <w:t xml:space="preserve">oda </w:t>
      </w:r>
      <w:r w:rsidR="00E04306">
        <w:rPr>
          <w:rFonts w:asciiTheme="minorHAnsi" w:eastAsia="Calibri" w:hAnsiTheme="minorHAnsi" w:cstheme="minorHAnsi"/>
          <w:color w:val="000000"/>
        </w:rPr>
        <w:t xml:space="preserve">  iz ovog izvora financiranja </w:t>
      </w:r>
      <w:r w:rsidR="00B65312">
        <w:rPr>
          <w:rFonts w:asciiTheme="minorHAnsi" w:eastAsia="Calibri" w:hAnsiTheme="minorHAnsi" w:cstheme="minorHAnsi"/>
          <w:color w:val="000000"/>
        </w:rPr>
        <w:t>iz</w:t>
      </w:r>
      <w:r w:rsidR="00E04306">
        <w:rPr>
          <w:rFonts w:asciiTheme="minorHAnsi" w:eastAsia="Calibri" w:hAnsiTheme="minorHAnsi" w:cstheme="minorHAnsi"/>
          <w:color w:val="000000"/>
        </w:rPr>
        <w:t xml:space="preserve"> 202</w:t>
      </w:r>
      <w:r>
        <w:rPr>
          <w:rFonts w:asciiTheme="minorHAnsi" w:eastAsia="Calibri" w:hAnsiTheme="minorHAnsi" w:cstheme="minorHAnsi"/>
          <w:color w:val="000000"/>
        </w:rPr>
        <w:t>5</w:t>
      </w:r>
      <w:r w:rsidR="00E04306">
        <w:rPr>
          <w:rFonts w:asciiTheme="minorHAnsi" w:eastAsia="Calibri" w:hAnsiTheme="minorHAnsi" w:cstheme="minorHAnsi"/>
          <w:color w:val="000000"/>
        </w:rPr>
        <w:t xml:space="preserve">. u iznosu od </w:t>
      </w:r>
      <w:r>
        <w:rPr>
          <w:rFonts w:asciiTheme="minorHAnsi" w:eastAsia="Calibri" w:hAnsiTheme="minorHAnsi" w:cstheme="minorHAnsi"/>
          <w:color w:val="000000"/>
        </w:rPr>
        <w:t>7.473,26</w:t>
      </w:r>
      <w:r w:rsidR="00E04306">
        <w:rPr>
          <w:rFonts w:asciiTheme="minorHAnsi" w:eastAsia="Calibri" w:hAnsiTheme="minorHAnsi" w:cstheme="minorHAnsi"/>
          <w:color w:val="000000"/>
        </w:rPr>
        <w:t xml:space="preserve"> €</w:t>
      </w:r>
      <w:r>
        <w:rPr>
          <w:rFonts w:asciiTheme="minorHAnsi" w:eastAsia="Calibri" w:hAnsiTheme="minorHAnsi" w:cstheme="minorHAnsi"/>
          <w:color w:val="000000"/>
        </w:rPr>
        <w:t xml:space="preserve"> i povećanje rashoda za  13.320,00€ za već više puta spomenutu organizaciju Regionalne </w:t>
      </w:r>
      <w:proofErr w:type="spellStart"/>
      <w:r>
        <w:rPr>
          <w:rFonts w:asciiTheme="minorHAnsi" w:eastAsia="Calibri" w:hAnsiTheme="minorHAnsi" w:cstheme="minorHAnsi"/>
          <w:color w:val="000000"/>
        </w:rPr>
        <w:t>domijade</w:t>
      </w:r>
      <w:proofErr w:type="spellEnd"/>
      <w:r>
        <w:rPr>
          <w:rFonts w:asciiTheme="minorHAnsi" w:eastAsia="Calibri" w:hAnsiTheme="minorHAnsi" w:cstheme="minorHAnsi"/>
          <w:color w:val="000000"/>
        </w:rPr>
        <w:t xml:space="preserve"> učeničkih </w:t>
      </w:r>
      <w:r w:rsidR="003A1914">
        <w:rPr>
          <w:rFonts w:asciiTheme="minorHAnsi" w:eastAsia="Calibri" w:hAnsiTheme="minorHAnsi" w:cstheme="minorHAnsi"/>
          <w:color w:val="000000"/>
        </w:rPr>
        <w:t>domova</w:t>
      </w:r>
      <w:r>
        <w:rPr>
          <w:rFonts w:asciiTheme="minorHAnsi" w:eastAsia="Calibri" w:hAnsiTheme="minorHAnsi" w:cstheme="minorHAnsi"/>
          <w:color w:val="000000"/>
        </w:rPr>
        <w:t xml:space="preserve"> regije sjever održane  18.04.2026. u Križevcima</w:t>
      </w:r>
      <w:r w:rsidR="003A1914">
        <w:rPr>
          <w:rFonts w:asciiTheme="minorHAnsi" w:eastAsia="Calibri" w:hAnsiTheme="minorHAnsi" w:cstheme="minorHAnsi"/>
          <w:color w:val="000000"/>
        </w:rPr>
        <w:t xml:space="preserve"> što ukupno iznosi 20.793,26 €.</w:t>
      </w:r>
    </w:p>
    <w:p w14:paraId="46542DD6" w14:textId="016A3AA6" w:rsidR="003A1914" w:rsidRDefault="003A1914" w:rsidP="003A1914">
      <w:pP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 xml:space="preserve">Od tih sredstava 19.793,26€ povećava se izvor financiranja 434 što ukupno iznosi plan od  114.615,26€.Navedeno povećanje planira se utrošiti na podmirivanje troškova </w:t>
      </w:r>
      <w:proofErr w:type="spellStart"/>
      <w:r w:rsidR="00A27ED7">
        <w:rPr>
          <w:rFonts w:asciiTheme="minorHAnsi" w:eastAsia="Calibri" w:hAnsiTheme="minorHAnsi" w:cstheme="minorHAnsi"/>
          <w:color w:val="000000"/>
        </w:rPr>
        <w:t>D</w:t>
      </w:r>
      <w:r>
        <w:rPr>
          <w:rFonts w:asciiTheme="minorHAnsi" w:eastAsia="Calibri" w:hAnsiTheme="minorHAnsi" w:cstheme="minorHAnsi"/>
          <w:color w:val="000000"/>
        </w:rPr>
        <w:t>omijade</w:t>
      </w:r>
      <w:proofErr w:type="spellEnd"/>
      <w:r>
        <w:rPr>
          <w:rFonts w:asciiTheme="minorHAnsi" w:eastAsia="Calibri" w:hAnsiTheme="minorHAnsi" w:cstheme="minorHAnsi"/>
          <w:color w:val="000000"/>
        </w:rPr>
        <w:t>,  sufinanciranje sanacije krovišta i dimnjaka zgrade kako je dogovoreno s osnivačem</w:t>
      </w:r>
      <w:r w:rsidR="00B65312">
        <w:rPr>
          <w:rFonts w:asciiTheme="minorHAnsi" w:eastAsia="Calibri" w:hAnsiTheme="minorHAnsi" w:cstheme="minorHAnsi"/>
          <w:color w:val="000000"/>
        </w:rPr>
        <w:t xml:space="preserve"> i povećanje na stavkama na kojima j</w:t>
      </w:r>
      <w:r w:rsidR="00774B4C">
        <w:rPr>
          <w:rFonts w:asciiTheme="minorHAnsi" w:eastAsia="Calibri" w:hAnsiTheme="minorHAnsi" w:cstheme="minorHAnsi"/>
          <w:color w:val="000000"/>
        </w:rPr>
        <w:t>e</w:t>
      </w:r>
      <w:r w:rsidR="00B65312">
        <w:rPr>
          <w:rFonts w:asciiTheme="minorHAnsi" w:eastAsia="Calibri" w:hAnsiTheme="minorHAnsi" w:cstheme="minorHAnsi"/>
          <w:color w:val="000000"/>
        </w:rPr>
        <w:t xml:space="preserve"> za to utvrđena potreba </w:t>
      </w:r>
      <w:r w:rsidR="00774B4C">
        <w:rPr>
          <w:rFonts w:asciiTheme="minorHAnsi" w:eastAsia="Calibri" w:hAnsiTheme="minorHAnsi" w:cstheme="minorHAnsi"/>
          <w:color w:val="000000"/>
        </w:rPr>
        <w:t>– službena putovanja i zdravstvene usluge.</w:t>
      </w:r>
    </w:p>
    <w:p w14:paraId="65F4975B" w14:textId="1157CC85" w:rsidR="00B2400B" w:rsidRDefault="003A1914" w:rsidP="003A1914">
      <w:pP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R</w:t>
      </w:r>
      <w:r w:rsidR="00E9550B">
        <w:rPr>
          <w:rFonts w:asciiTheme="minorHAnsi" w:eastAsia="Calibri" w:hAnsiTheme="minorHAnsi" w:cstheme="minorHAnsi"/>
          <w:color w:val="000000"/>
        </w:rPr>
        <w:t>aspodjel</w:t>
      </w:r>
      <w:r w:rsidR="004A2E67">
        <w:rPr>
          <w:rFonts w:asciiTheme="minorHAnsi" w:eastAsia="Calibri" w:hAnsiTheme="minorHAnsi" w:cstheme="minorHAnsi"/>
          <w:color w:val="000000"/>
        </w:rPr>
        <w:t>a</w:t>
      </w:r>
      <w:r w:rsidR="00E9550B">
        <w:rPr>
          <w:rFonts w:asciiTheme="minorHAnsi" w:eastAsia="Calibri" w:hAnsiTheme="minorHAnsi" w:cstheme="minorHAnsi"/>
          <w:color w:val="000000"/>
        </w:rPr>
        <w:t xml:space="preserve"> unutar izvora financiranja zbog dinamike potrošnje sredstava</w:t>
      </w:r>
      <w:r w:rsidR="00B2400B">
        <w:rPr>
          <w:rFonts w:asciiTheme="minorHAnsi" w:eastAsia="Calibri" w:hAnsiTheme="minorHAnsi" w:cstheme="minorHAnsi"/>
          <w:color w:val="000000"/>
        </w:rPr>
        <w:t xml:space="preserve"> </w:t>
      </w:r>
      <w:r>
        <w:rPr>
          <w:rFonts w:asciiTheme="minorHAnsi" w:eastAsia="Calibri" w:hAnsiTheme="minorHAnsi" w:cstheme="minorHAnsi"/>
          <w:color w:val="000000"/>
        </w:rPr>
        <w:t xml:space="preserve">na navedene stavke je </w:t>
      </w:r>
      <w:r w:rsidR="00B2400B">
        <w:rPr>
          <w:rFonts w:asciiTheme="minorHAnsi" w:eastAsia="Calibri" w:hAnsiTheme="minorHAnsi" w:cstheme="minorHAnsi"/>
          <w:color w:val="000000"/>
        </w:rPr>
        <w:t xml:space="preserve"> slijed</w:t>
      </w:r>
      <w:r w:rsidR="004A2E67">
        <w:rPr>
          <w:rFonts w:asciiTheme="minorHAnsi" w:eastAsia="Calibri" w:hAnsiTheme="minorHAnsi" w:cstheme="minorHAnsi"/>
          <w:color w:val="000000"/>
        </w:rPr>
        <w:t>eća</w:t>
      </w:r>
      <w:r w:rsidR="00B2400B">
        <w:rPr>
          <w:rFonts w:asciiTheme="minorHAnsi" w:eastAsia="Calibri" w:hAnsiTheme="minorHAnsi" w:cstheme="minorHAnsi"/>
          <w:color w:val="000000"/>
        </w:rPr>
        <w:t xml:space="preserve"> :</w:t>
      </w:r>
    </w:p>
    <w:p w14:paraId="61F8AEE1" w14:textId="704DC342" w:rsidR="004A2E67" w:rsidRDefault="004A2E67" w:rsidP="003A1914">
      <w:pP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 xml:space="preserve">-  </w:t>
      </w:r>
      <w:r w:rsidR="003B376F">
        <w:rPr>
          <w:rFonts w:asciiTheme="minorHAnsi" w:eastAsia="Calibri" w:hAnsiTheme="minorHAnsi" w:cstheme="minorHAnsi"/>
          <w:color w:val="000000"/>
        </w:rPr>
        <w:t>povećanje za troškove  prijevoza i smještaja za službena putovanja za 1.</w:t>
      </w:r>
      <w:r w:rsidR="003A1914">
        <w:rPr>
          <w:rFonts w:asciiTheme="minorHAnsi" w:eastAsia="Calibri" w:hAnsiTheme="minorHAnsi" w:cstheme="minorHAnsi"/>
          <w:color w:val="000000"/>
        </w:rPr>
        <w:t>0</w:t>
      </w:r>
      <w:r w:rsidR="003B376F">
        <w:rPr>
          <w:rFonts w:asciiTheme="minorHAnsi" w:eastAsia="Calibri" w:hAnsiTheme="minorHAnsi" w:cstheme="minorHAnsi"/>
          <w:color w:val="000000"/>
        </w:rPr>
        <w:t>00,00€</w:t>
      </w:r>
      <w:r>
        <w:rPr>
          <w:rFonts w:asciiTheme="minorHAnsi" w:eastAsia="Calibri" w:hAnsiTheme="minorHAnsi" w:cstheme="minorHAnsi"/>
          <w:color w:val="000000"/>
        </w:rPr>
        <w:t>;</w:t>
      </w:r>
    </w:p>
    <w:p w14:paraId="37CCBB3C" w14:textId="098743B3" w:rsidR="003A1914" w:rsidRDefault="003A1914" w:rsidP="003A1914">
      <w:pPr>
        <w:jc w:val="both"/>
        <w:rPr>
          <w:rFonts w:asciiTheme="minorHAnsi" w:eastAsia="Calibri" w:hAnsiTheme="minorHAnsi" w:cstheme="minorHAnsi"/>
          <w:color w:val="000000"/>
        </w:rPr>
      </w:pPr>
      <w:bookmarkStart w:id="6" w:name="_Hlk230777291"/>
      <w:r>
        <w:rPr>
          <w:rFonts w:asciiTheme="minorHAnsi" w:eastAsia="Calibri" w:hAnsiTheme="minorHAnsi" w:cstheme="minorHAnsi"/>
          <w:color w:val="000000"/>
        </w:rPr>
        <w:t xml:space="preserve">-  povećanje za materijal </w:t>
      </w:r>
      <w:bookmarkEnd w:id="6"/>
      <w:r>
        <w:rPr>
          <w:rFonts w:asciiTheme="minorHAnsi" w:eastAsia="Calibri" w:hAnsiTheme="minorHAnsi" w:cstheme="minorHAnsi"/>
          <w:color w:val="000000"/>
        </w:rPr>
        <w:t>i sredstva za čišćenje i održavanje za 80,00€;</w:t>
      </w:r>
    </w:p>
    <w:p w14:paraId="3A921E75" w14:textId="071D07EC" w:rsidR="003A1914" w:rsidRDefault="003A1914" w:rsidP="003A1914">
      <w:pP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-  povećanje za materijal za higijenske potrebe i njegu za  180,00€;</w:t>
      </w:r>
    </w:p>
    <w:p w14:paraId="5CB8A1C2" w14:textId="26339D24" w:rsidR="003A1914" w:rsidRDefault="003A1914" w:rsidP="003A1914">
      <w:pP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-</w:t>
      </w:r>
      <w:r w:rsidR="009752A1">
        <w:rPr>
          <w:rFonts w:asciiTheme="minorHAnsi" w:eastAsia="Calibri" w:hAnsiTheme="minorHAnsi" w:cstheme="minorHAnsi"/>
          <w:color w:val="000000"/>
        </w:rPr>
        <w:t xml:space="preserve"> </w:t>
      </w:r>
      <w:r>
        <w:rPr>
          <w:rFonts w:asciiTheme="minorHAnsi" w:eastAsia="Calibri" w:hAnsiTheme="minorHAnsi" w:cstheme="minorHAnsi"/>
          <w:color w:val="000000"/>
        </w:rPr>
        <w:t xml:space="preserve"> povećanje za trošak namirnica  za  1.420,00€;</w:t>
      </w:r>
    </w:p>
    <w:p w14:paraId="2BED0CC0" w14:textId="087248F0" w:rsidR="004A2E67" w:rsidRDefault="004A2E67" w:rsidP="003A1914">
      <w:pP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-</w:t>
      </w:r>
      <w:r w:rsidR="003B376F">
        <w:rPr>
          <w:rFonts w:asciiTheme="minorHAnsi" w:eastAsia="Calibri" w:hAnsiTheme="minorHAnsi" w:cstheme="minorHAnsi"/>
          <w:color w:val="000000"/>
        </w:rPr>
        <w:t xml:space="preserve"> </w:t>
      </w:r>
      <w:r w:rsidR="009752A1">
        <w:rPr>
          <w:rFonts w:asciiTheme="minorHAnsi" w:eastAsia="Calibri" w:hAnsiTheme="minorHAnsi" w:cstheme="minorHAnsi"/>
          <w:color w:val="000000"/>
        </w:rPr>
        <w:t xml:space="preserve"> </w:t>
      </w:r>
      <w:r w:rsidR="001F0B1F">
        <w:rPr>
          <w:rFonts w:asciiTheme="minorHAnsi" w:eastAsia="Calibri" w:hAnsiTheme="minorHAnsi" w:cstheme="minorHAnsi"/>
          <w:color w:val="000000"/>
        </w:rPr>
        <w:t xml:space="preserve">povećanje za </w:t>
      </w:r>
      <w:r>
        <w:rPr>
          <w:rFonts w:asciiTheme="minorHAnsi" w:eastAsia="Calibri" w:hAnsiTheme="minorHAnsi" w:cstheme="minorHAnsi"/>
          <w:color w:val="000000"/>
        </w:rPr>
        <w:t xml:space="preserve"> </w:t>
      </w:r>
      <w:r w:rsidR="003B376F">
        <w:rPr>
          <w:rFonts w:asciiTheme="minorHAnsi" w:eastAsia="Calibri" w:hAnsiTheme="minorHAnsi" w:cstheme="minorHAnsi"/>
          <w:color w:val="000000"/>
        </w:rPr>
        <w:t xml:space="preserve">sitni inventar </w:t>
      </w:r>
      <w:r w:rsidR="00B66F86">
        <w:rPr>
          <w:rFonts w:asciiTheme="minorHAnsi" w:eastAsia="Calibri" w:hAnsiTheme="minorHAnsi" w:cstheme="minorHAnsi"/>
          <w:color w:val="000000"/>
        </w:rPr>
        <w:t>-sportsku opremu</w:t>
      </w:r>
      <w:r w:rsidR="003B376F">
        <w:rPr>
          <w:rFonts w:asciiTheme="minorHAnsi" w:eastAsia="Calibri" w:hAnsiTheme="minorHAnsi" w:cstheme="minorHAnsi"/>
          <w:color w:val="000000"/>
        </w:rPr>
        <w:t xml:space="preserve"> </w:t>
      </w:r>
      <w:r w:rsidR="00B66F86">
        <w:rPr>
          <w:rFonts w:asciiTheme="minorHAnsi" w:eastAsia="Calibri" w:hAnsiTheme="minorHAnsi" w:cstheme="minorHAnsi"/>
          <w:color w:val="000000"/>
        </w:rPr>
        <w:t xml:space="preserve">za </w:t>
      </w:r>
      <w:r w:rsidR="003B376F">
        <w:rPr>
          <w:rFonts w:asciiTheme="minorHAnsi" w:eastAsia="Calibri" w:hAnsiTheme="minorHAnsi" w:cstheme="minorHAnsi"/>
          <w:color w:val="000000"/>
        </w:rPr>
        <w:t>1</w:t>
      </w:r>
      <w:r w:rsidR="003A1914">
        <w:rPr>
          <w:rFonts w:asciiTheme="minorHAnsi" w:eastAsia="Calibri" w:hAnsiTheme="minorHAnsi" w:cstheme="minorHAnsi"/>
          <w:color w:val="000000"/>
        </w:rPr>
        <w:t>10</w:t>
      </w:r>
      <w:r w:rsidR="003B376F">
        <w:rPr>
          <w:rFonts w:asciiTheme="minorHAnsi" w:eastAsia="Calibri" w:hAnsiTheme="minorHAnsi" w:cstheme="minorHAnsi"/>
          <w:color w:val="000000"/>
        </w:rPr>
        <w:t>,00€</w:t>
      </w:r>
      <w:r w:rsidR="003A1914">
        <w:rPr>
          <w:rFonts w:asciiTheme="minorHAnsi" w:eastAsia="Calibri" w:hAnsiTheme="minorHAnsi" w:cstheme="minorHAnsi"/>
          <w:color w:val="000000"/>
        </w:rPr>
        <w:t>;</w:t>
      </w:r>
    </w:p>
    <w:p w14:paraId="351ED8E1" w14:textId="51F39007" w:rsidR="004A2E67" w:rsidRDefault="004A2E67" w:rsidP="003A1914">
      <w:pP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 xml:space="preserve">-  povećanje </w:t>
      </w:r>
      <w:r w:rsidR="001F0B1F">
        <w:rPr>
          <w:rFonts w:asciiTheme="minorHAnsi" w:eastAsia="Calibri" w:hAnsiTheme="minorHAnsi" w:cstheme="minorHAnsi"/>
          <w:color w:val="000000"/>
        </w:rPr>
        <w:t>za usluge za komunikaciju i prijevoz za 1.000</w:t>
      </w:r>
      <w:r w:rsidR="003B376F">
        <w:rPr>
          <w:rFonts w:asciiTheme="minorHAnsi" w:eastAsia="Calibri" w:hAnsiTheme="minorHAnsi" w:cstheme="minorHAnsi"/>
          <w:color w:val="000000"/>
        </w:rPr>
        <w:t>,</w:t>
      </w:r>
      <w:r w:rsidR="001F0B1F">
        <w:rPr>
          <w:rFonts w:asciiTheme="minorHAnsi" w:eastAsia="Calibri" w:hAnsiTheme="minorHAnsi" w:cstheme="minorHAnsi"/>
          <w:color w:val="000000"/>
        </w:rPr>
        <w:t>00€;</w:t>
      </w:r>
    </w:p>
    <w:p w14:paraId="1A480EB9" w14:textId="7A94C3A7" w:rsidR="001F0B1F" w:rsidRDefault="001F0B1F" w:rsidP="003A1914">
      <w:pP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-  povećanje za usluge tekućeg i investicijskog održavanja zgrade 7.473,26€;</w:t>
      </w:r>
    </w:p>
    <w:p w14:paraId="2CBD84BA" w14:textId="252042AD" w:rsidR="001F0B1F" w:rsidRDefault="001F0B1F" w:rsidP="003A1914">
      <w:pP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 xml:space="preserve">- </w:t>
      </w:r>
      <w:r w:rsidR="009752A1">
        <w:rPr>
          <w:rFonts w:asciiTheme="minorHAnsi" w:eastAsia="Calibri" w:hAnsiTheme="minorHAnsi" w:cstheme="minorHAnsi"/>
          <w:color w:val="000000"/>
        </w:rPr>
        <w:t xml:space="preserve"> </w:t>
      </w:r>
      <w:r>
        <w:rPr>
          <w:rFonts w:asciiTheme="minorHAnsi" w:eastAsia="Calibri" w:hAnsiTheme="minorHAnsi" w:cstheme="minorHAnsi"/>
          <w:color w:val="000000"/>
        </w:rPr>
        <w:t>povećanje za zdravstvene i veterinarske usluge - pregledi djelatnika  1.000,00€;</w:t>
      </w:r>
    </w:p>
    <w:p w14:paraId="487DD743" w14:textId="61AA9D18" w:rsidR="001F0B1F" w:rsidRDefault="001F0B1F" w:rsidP="003A1914">
      <w:pP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 xml:space="preserve">- </w:t>
      </w:r>
      <w:r w:rsidR="009752A1">
        <w:rPr>
          <w:rFonts w:asciiTheme="minorHAnsi" w:eastAsia="Calibri" w:hAnsiTheme="minorHAnsi" w:cstheme="minorHAnsi"/>
          <w:color w:val="000000"/>
        </w:rPr>
        <w:t xml:space="preserve"> </w:t>
      </w:r>
      <w:r>
        <w:rPr>
          <w:rFonts w:asciiTheme="minorHAnsi" w:eastAsia="Calibri" w:hAnsiTheme="minorHAnsi" w:cstheme="minorHAnsi"/>
          <w:color w:val="000000"/>
        </w:rPr>
        <w:t xml:space="preserve">povećanje za autorske honorare- prosudbena komisija film  na </w:t>
      </w:r>
      <w:proofErr w:type="spellStart"/>
      <w:r>
        <w:rPr>
          <w:rFonts w:asciiTheme="minorHAnsi" w:eastAsia="Calibri" w:hAnsiTheme="minorHAnsi" w:cstheme="minorHAnsi"/>
          <w:color w:val="000000"/>
        </w:rPr>
        <w:t>Domijadi</w:t>
      </w:r>
      <w:proofErr w:type="spellEnd"/>
      <w:r>
        <w:rPr>
          <w:rFonts w:asciiTheme="minorHAnsi" w:eastAsia="Calibri" w:hAnsiTheme="minorHAnsi" w:cstheme="minorHAnsi"/>
          <w:color w:val="000000"/>
        </w:rPr>
        <w:t xml:space="preserve"> </w:t>
      </w:r>
      <w:r w:rsidR="009752A1">
        <w:rPr>
          <w:rFonts w:asciiTheme="minorHAnsi" w:eastAsia="Calibri" w:hAnsiTheme="minorHAnsi" w:cstheme="minorHAnsi"/>
          <w:color w:val="000000"/>
        </w:rPr>
        <w:t xml:space="preserve"> za  </w:t>
      </w:r>
      <w:r>
        <w:rPr>
          <w:rFonts w:asciiTheme="minorHAnsi" w:eastAsia="Calibri" w:hAnsiTheme="minorHAnsi" w:cstheme="minorHAnsi"/>
          <w:color w:val="000000"/>
        </w:rPr>
        <w:t>150,00€;</w:t>
      </w:r>
    </w:p>
    <w:p w14:paraId="798A2BA5" w14:textId="2A7A8559" w:rsidR="00774B4C" w:rsidRDefault="004A2E67" w:rsidP="003A1914">
      <w:pP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 xml:space="preserve">- </w:t>
      </w:r>
      <w:r w:rsidR="009752A1">
        <w:rPr>
          <w:rFonts w:asciiTheme="minorHAnsi" w:eastAsia="Calibri" w:hAnsiTheme="minorHAnsi" w:cstheme="minorHAnsi"/>
          <w:color w:val="000000"/>
        </w:rPr>
        <w:t xml:space="preserve"> </w:t>
      </w:r>
      <w:r w:rsidR="00E82174">
        <w:rPr>
          <w:rFonts w:asciiTheme="minorHAnsi" w:eastAsia="Calibri" w:hAnsiTheme="minorHAnsi" w:cstheme="minorHAnsi"/>
          <w:color w:val="000000"/>
        </w:rPr>
        <w:t xml:space="preserve">povećanje za ostale </w:t>
      </w:r>
      <w:r w:rsidR="00B66F86">
        <w:rPr>
          <w:rFonts w:asciiTheme="minorHAnsi" w:eastAsia="Calibri" w:hAnsiTheme="minorHAnsi" w:cstheme="minorHAnsi"/>
          <w:color w:val="000000"/>
        </w:rPr>
        <w:t>intelektualne</w:t>
      </w:r>
      <w:r w:rsidR="00E82174">
        <w:rPr>
          <w:rFonts w:asciiTheme="minorHAnsi" w:eastAsia="Calibri" w:hAnsiTheme="minorHAnsi" w:cstheme="minorHAnsi"/>
          <w:color w:val="000000"/>
        </w:rPr>
        <w:t xml:space="preserve"> usluge- usluga </w:t>
      </w:r>
      <w:r w:rsidR="001F0B1F">
        <w:rPr>
          <w:rFonts w:asciiTheme="minorHAnsi" w:eastAsia="Calibri" w:hAnsiTheme="minorHAnsi" w:cstheme="minorHAnsi"/>
          <w:color w:val="000000"/>
        </w:rPr>
        <w:t xml:space="preserve">članova prosudbenih komisija na </w:t>
      </w:r>
      <w:proofErr w:type="spellStart"/>
      <w:r w:rsidR="001F0B1F">
        <w:rPr>
          <w:rFonts w:asciiTheme="minorHAnsi" w:eastAsia="Calibri" w:hAnsiTheme="minorHAnsi" w:cstheme="minorHAnsi"/>
          <w:color w:val="000000"/>
        </w:rPr>
        <w:t>Domijadi</w:t>
      </w:r>
      <w:proofErr w:type="spellEnd"/>
      <w:r w:rsidR="001F0B1F">
        <w:rPr>
          <w:rFonts w:asciiTheme="minorHAnsi" w:eastAsia="Calibri" w:hAnsiTheme="minorHAnsi" w:cstheme="minorHAnsi"/>
          <w:color w:val="000000"/>
        </w:rPr>
        <w:t xml:space="preserve"> </w:t>
      </w:r>
      <w:r w:rsidR="009752A1">
        <w:rPr>
          <w:rFonts w:asciiTheme="minorHAnsi" w:eastAsia="Calibri" w:hAnsiTheme="minorHAnsi" w:cstheme="minorHAnsi"/>
          <w:color w:val="000000"/>
        </w:rPr>
        <w:t>za</w:t>
      </w:r>
    </w:p>
    <w:p w14:paraId="2223EEB3" w14:textId="4A5959B3" w:rsidR="004A2E67" w:rsidRDefault="00774B4C" w:rsidP="003A1914">
      <w:pP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 xml:space="preserve">    </w:t>
      </w:r>
      <w:r w:rsidR="009752A1">
        <w:rPr>
          <w:rFonts w:asciiTheme="minorHAnsi" w:eastAsia="Calibri" w:hAnsiTheme="minorHAnsi" w:cstheme="minorHAnsi"/>
          <w:color w:val="000000"/>
        </w:rPr>
        <w:t xml:space="preserve"> </w:t>
      </w:r>
      <w:r>
        <w:rPr>
          <w:rFonts w:asciiTheme="minorHAnsi" w:eastAsia="Calibri" w:hAnsiTheme="minorHAnsi" w:cstheme="minorHAnsi"/>
          <w:color w:val="000000"/>
        </w:rPr>
        <w:t>2.700,00€;</w:t>
      </w:r>
      <w:r w:rsidR="009752A1">
        <w:rPr>
          <w:rFonts w:asciiTheme="minorHAnsi" w:eastAsia="Calibri" w:hAnsiTheme="minorHAnsi" w:cstheme="minorHAnsi"/>
          <w:color w:val="000000"/>
        </w:rPr>
        <w:t xml:space="preserve"> </w:t>
      </w:r>
      <w:r>
        <w:rPr>
          <w:rFonts w:asciiTheme="minorHAnsi" w:eastAsia="Calibri" w:hAnsiTheme="minorHAnsi" w:cstheme="minorHAnsi"/>
          <w:color w:val="000000"/>
        </w:rPr>
        <w:t xml:space="preserve">  </w:t>
      </w:r>
    </w:p>
    <w:p w14:paraId="7FD37361" w14:textId="7BCE4A9B" w:rsidR="009752A1" w:rsidRDefault="009752A1" w:rsidP="003A1914">
      <w:pP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 xml:space="preserve">-  povećanje za reprezentaciju za potrebe </w:t>
      </w:r>
      <w:proofErr w:type="spellStart"/>
      <w:r>
        <w:rPr>
          <w:rFonts w:asciiTheme="minorHAnsi" w:eastAsia="Calibri" w:hAnsiTheme="minorHAnsi" w:cstheme="minorHAnsi"/>
          <w:color w:val="000000"/>
        </w:rPr>
        <w:t>Domijade</w:t>
      </w:r>
      <w:proofErr w:type="spellEnd"/>
      <w:r>
        <w:rPr>
          <w:rFonts w:asciiTheme="minorHAnsi" w:eastAsia="Calibri" w:hAnsiTheme="minorHAnsi" w:cstheme="minorHAnsi"/>
          <w:color w:val="000000"/>
        </w:rPr>
        <w:t xml:space="preserve"> </w:t>
      </w:r>
      <w:r w:rsidR="0091062D">
        <w:rPr>
          <w:rFonts w:asciiTheme="minorHAnsi" w:eastAsia="Calibri" w:hAnsiTheme="minorHAnsi" w:cstheme="minorHAnsi"/>
          <w:color w:val="000000"/>
        </w:rPr>
        <w:t xml:space="preserve"> - pokloni uredski pribor, namirnice za   420,00€;</w:t>
      </w:r>
    </w:p>
    <w:p w14:paraId="488341B3" w14:textId="6D7BF6F4" w:rsidR="0091062D" w:rsidRDefault="0091062D" w:rsidP="003A1914">
      <w:pP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- povećanje za ostale nespomenute troškove poslovanja -  priprema prostora multimedije, pehari, medalje, oznake mjesta događanja i slično za  4.260,00€;</w:t>
      </w:r>
    </w:p>
    <w:p w14:paraId="39F54C90" w14:textId="420E4CF5" w:rsidR="0091062D" w:rsidRDefault="0091062D" w:rsidP="003A1914">
      <w:pP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 xml:space="preserve">   Za  razliku od  1.000,00€ planira se nabavka klima uređaja za kuhinju.</w:t>
      </w:r>
    </w:p>
    <w:p w14:paraId="5B979448" w14:textId="16544F3C" w:rsidR="00E9550B" w:rsidRDefault="00BF50DE" w:rsidP="003A1914">
      <w:pP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b/>
          <w:bCs/>
          <w:color w:val="000000"/>
        </w:rPr>
        <w:t>5.</w:t>
      </w:r>
      <w:r w:rsidR="00E9550B" w:rsidRPr="00C55B8B">
        <w:rPr>
          <w:rFonts w:asciiTheme="minorHAnsi" w:eastAsia="Calibri" w:hAnsiTheme="minorHAnsi" w:cstheme="minorHAnsi"/>
          <w:b/>
          <w:bCs/>
          <w:color w:val="000000"/>
        </w:rPr>
        <w:t xml:space="preserve">Na izvoru financiranja </w:t>
      </w:r>
      <w:r w:rsidR="00E9550B">
        <w:rPr>
          <w:rFonts w:asciiTheme="minorHAnsi" w:eastAsia="Calibri" w:hAnsiTheme="minorHAnsi" w:cstheme="minorHAnsi"/>
          <w:b/>
          <w:bCs/>
          <w:color w:val="000000"/>
        </w:rPr>
        <w:t>-</w:t>
      </w:r>
      <w:r w:rsidR="000E33D2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r w:rsidR="00E9550B">
        <w:rPr>
          <w:rFonts w:asciiTheme="minorHAnsi" w:eastAsia="Calibri" w:hAnsiTheme="minorHAnsi" w:cstheme="minorHAnsi"/>
          <w:b/>
          <w:bCs/>
          <w:color w:val="000000"/>
        </w:rPr>
        <w:t>rashodi</w:t>
      </w:r>
      <w:r w:rsidR="00E9550B" w:rsidRPr="00C55B8B">
        <w:rPr>
          <w:rFonts w:asciiTheme="minorHAnsi" w:eastAsia="Calibri" w:hAnsiTheme="minorHAnsi" w:cstheme="minorHAnsi"/>
          <w:b/>
          <w:bCs/>
          <w:color w:val="000000"/>
        </w:rPr>
        <w:t xml:space="preserve">  5</w:t>
      </w:r>
      <w:r w:rsidR="0091062D">
        <w:rPr>
          <w:rFonts w:asciiTheme="minorHAnsi" w:eastAsia="Calibri" w:hAnsiTheme="minorHAnsi" w:cstheme="minorHAnsi"/>
          <w:b/>
          <w:bCs/>
          <w:color w:val="000000"/>
        </w:rPr>
        <w:t>03400</w:t>
      </w:r>
      <w:r w:rsidR="00E9550B" w:rsidRPr="00C55B8B">
        <w:rPr>
          <w:rFonts w:asciiTheme="minorHAnsi" w:eastAsia="Calibri" w:hAnsiTheme="minorHAnsi" w:cstheme="minorHAnsi"/>
          <w:b/>
          <w:bCs/>
          <w:color w:val="000000"/>
        </w:rPr>
        <w:t xml:space="preserve"> Pomoći od ostalih subjekata unutar države</w:t>
      </w:r>
      <w:r w:rsidR="00E9550B">
        <w:rPr>
          <w:rFonts w:asciiTheme="minorHAnsi" w:eastAsia="Calibri" w:hAnsiTheme="minorHAnsi" w:cstheme="minorHAnsi"/>
          <w:color w:val="000000"/>
        </w:rPr>
        <w:t xml:space="preserve"> – </w:t>
      </w:r>
      <w:r w:rsidR="008B2F62">
        <w:rPr>
          <w:rFonts w:asciiTheme="minorHAnsi" w:eastAsia="Calibri" w:hAnsiTheme="minorHAnsi" w:cstheme="minorHAnsi"/>
          <w:color w:val="000000"/>
        </w:rPr>
        <w:t xml:space="preserve">ukupno </w:t>
      </w:r>
      <w:r w:rsidR="00E9550B">
        <w:rPr>
          <w:rFonts w:asciiTheme="minorHAnsi" w:eastAsia="Calibri" w:hAnsiTheme="minorHAnsi" w:cstheme="minorHAnsi"/>
          <w:color w:val="000000"/>
        </w:rPr>
        <w:t xml:space="preserve"> povećanj</w:t>
      </w:r>
      <w:r w:rsidR="00BA7551">
        <w:rPr>
          <w:rFonts w:asciiTheme="minorHAnsi" w:eastAsia="Calibri" w:hAnsiTheme="minorHAnsi" w:cstheme="minorHAnsi"/>
          <w:color w:val="000000"/>
        </w:rPr>
        <w:t>e u iznosu od 4</w:t>
      </w:r>
      <w:r w:rsidR="0091062D">
        <w:rPr>
          <w:rFonts w:asciiTheme="minorHAnsi" w:eastAsia="Calibri" w:hAnsiTheme="minorHAnsi" w:cstheme="minorHAnsi"/>
          <w:color w:val="000000"/>
        </w:rPr>
        <w:t>7.547,36</w:t>
      </w:r>
      <w:r w:rsidR="00BA7551">
        <w:rPr>
          <w:rFonts w:asciiTheme="minorHAnsi" w:eastAsia="Calibri" w:hAnsiTheme="minorHAnsi" w:cstheme="minorHAnsi"/>
          <w:color w:val="000000"/>
        </w:rPr>
        <w:t xml:space="preserve">€  i to </w:t>
      </w:r>
      <w:r w:rsidR="00E9550B">
        <w:rPr>
          <w:rFonts w:asciiTheme="minorHAnsi" w:eastAsia="Calibri" w:hAnsiTheme="minorHAnsi" w:cstheme="minorHAnsi"/>
          <w:color w:val="000000"/>
        </w:rPr>
        <w:t xml:space="preserve"> </w:t>
      </w:r>
      <w:proofErr w:type="spellStart"/>
      <w:r w:rsidR="00E9550B">
        <w:rPr>
          <w:rFonts w:asciiTheme="minorHAnsi" w:eastAsia="Calibri" w:hAnsiTheme="minorHAnsi" w:cstheme="minorHAnsi"/>
          <w:color w:val="000000"/>
        </w:rPr>
        <w:t>brutto</w:t>
      </w:r>
      <w:proofErr w:type="spellEnd"/>
      <w:r w:rsidR="00E9550B">
        <w:rPr>
          <w:rFonts w:asciiTheme="minorHAnsi" w:eastAsia="Calibri" w:hAnsiTheme="minorHAnsi" w:cstheme="minorHAnsi"/>
          <w:color w:val="000000"/>
        </w:rPr>
        <w:t xml:space="preserve"> plaća  ( </w:t>
      </w:r>
      <w:proofErr w:type="spellStart"/>
      <w:r w:rsidR="00E9550B">
        <w:rPr>
          <w:rFonts w:asciiTheme="minorHAnsi" w:eastAsia="Calibri" w:hAnsiTheme="minorHAnsi" w:cstheme="minorHAnsi"/>
          <w:color w:val="000000"/>
        </w:rPr>
        <w:t>netto</w:t>
      </w:r>
      <w:proofErr w:type="spellEnd"/>
      <w:r w:rsidR="00E9550B">
        <w:rPr>
          <w:rFonts w:asciiTheme="minorHAnsi" w:eastAsia="Calibri" w:hAnsiTheme="minorHAnsi" w:cstheme="minorHAnsi"/>
          <w:color w:val="000000"/>
        </w:rPr>
        <w:t xml:space="preserve"> plaće  i doprinosi</w:t>
      </w:r>
      <w:r w:rsidR="0091062D">
        <w:rPr>
          <w:rFonts w:asciiTheme="minorHAnsi" w:eastAsia="Calibri" w:hAnsiTheme="minorHAnsi" w:cstheme="minorHAnsi"/>
          <w:color w:val="000000"/>
        </w:rPr>
        <w:t xml:space="preserve"> iz plaće </w:t>
      </w:r>
      <w:r w:rsidR="00E9550B">
        <w:rPr>
          <w:rFonts w:asciiTheme="minorHAnsi" w:eastAsia="Calibri" w:hAnsiTheme="minorHAnsi" w:cstheme="minorHAnsi"/>
          <w:color w:val="000000"/>
        </w:rPr>
        <w:t xml:space="preserve">) u iznosu od </w:t>
      </w:r>
      <w:r w:rsidR="008B2F62">
        <w:rPr>
          <w:rFonts w:asciiTheme="minorHAnsi" w:eastAsia="Calibri" w:hAnsiTheme="minorHAnsi" w:cstheme="minorHAnsi"/>
          <w:color w:val="000000"/>
        </w:rPr>
        <w:lastRenderedPageBreak/>
        <w:t>4</w:t>
      </w:r>
      <w:r w:rsidR="0091062D">
        <w:rPr>
          <w:rFonts w:asciiTheme="minorHAnsi" w:eastAsia="Calibri" w:hAnsiTheme="minorHAnsi" w:cstheme="minorHAnsi"/>
          <w:color w:val="000000"/>
        </w:rPr>
        <w:t xml:space="preserve">0.813,18 </w:t>
      </w:r>
      <w:r w:rsidR="00E9550B">
        <w:rPr>
          <w:rFonts w:asciiTheme="minorHAnsi" w:eastAsia="Calibri" w:hAnsiTheme="minorHAnsi" w:cstheme="minorHAnsi"/>
          <w:color w:val="000000"/>
        </w:rPr>
        <w:t>€</w:t>
      </w:r>
      <w:r w:rsidR="0091062D">
        <w:rPr>
          <w:rFonts w:asciiTheme="minorHAnsi" w:eastAsia="Calibri" w:hAnsiTheme="minorHAnsi" w:cstheme="minorHAnsi"/>
          <w:color w:val="000000"/>
        </w:rPr>
        <w:t>,povećanja doprinosa  za zdravstveno osiguranje za 6.541,18€ i p</w:t>
      </w:r>
      <w:r w:rsidR="00BA7551">
        <w:rPr>
          <w:rFonts w:asciiTheme="minorHAnsi" w:eastAsia="Calibri" w:hAnsiTheme="minorHAnsi" w:cstheme="minorHAnsi"/>
          <w:color w:val="000000"/>
        </w:rPr>
        <w:t xml:space="preserve">oseban doprinos za poticaje zapošljavanja osoba s invaliditetom </w:t>
      </w:r>
      <w:r w:rsidR="0091062D">
        <w:rPr>
          <w:rFonts w:asciiTheme="minorHAnsi" w:eastAsia="Calibri" w:hAnsiTheme="minorHAnsi" w:cstheme="minorHAnsi"/>
          <w:color w:val="000000"/>
        </w:rPr>
        <w:t>za  193,00€</w:t>
      </w:r>
      <w:r w:rsidR="000E33D2">
        <w:rPr>
          <w:rFonts w:asciiTheme="minorHAnsi" w:eastAsia="Calibri" w:hAnsiTheme="minorHAnsi" w:cstheme="minorHAnsi"/>
          <w:color w:val="000000"/>
        </w:rPr>
        <w:t>;</w:t>
      </w:r>
    </w:p>
    <w:p w14:paraId="60F7B2D8" w14:textId="64A13DA4" w:rsidR="0091062D" w:rsidRDefault="00BF50DE" w:rsidP="0091062D">
      <w:pP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b/>
          <w:bCs/>
          <w:color w:val="000000"/>
        </w:rPr>
        <w:t>6.</w:t>
      </w:r>
      <w:r w:rsidR="00BA7551" w:rsidRPr="00870FCC">
        <w:rPr>
          <w:rFonts w:asciiTheme="minorHAnsi" w:eastAsia="Calibri" w:hAnsiTheme="minorHAnsi" w:cstheme="minorHAnsi"/>
          <w:b/>
          <w:bCs/>
          <w:color w:val="000000"/>
        </w:rPr>
        <w:t xml:space="preserve">Na izvorima  financiranja </w:t>
      </w:r>
      <w:r w:rsidR="00BA7551">
        <w:rPr>
          <w:rFonts w:asciiTheme="minorHAnsi" w:eastAsia="Calibri" w:hAnsiTheme="minorHAnsi" w:cstheme="minorHAnsi"/>
          <w:b/>
          <w:bCs/>
          <w:color w:val="000000"/>
        </w:rPr>
        <w:t>- rashoda</w:t>
      </w:r>
      <w:r w:rsidR="00BA7551">
        <w:rPr>
          <w:rFonts w:asciiTheme="minorHAnsi" w:eastAsia="Calibri" w:hAnsiTheme="minorHAnsi" w:cstheme="minorHAnsi"/>
          <w:color w:val="000000"/>
        </w:rPr>
        <w:t xml:space="preserve"> </w:t>
      </w:r>
      <w:r w:rsidR="00BA7551" w:rsidRPr="00870FCC">
        <w:rPr>
          <w:rFonts w:asciiTheme="minorHAnsi" w:eastAsia="Calibri" w:hAnsiTheme="minorHAnsi" w:cstheme="minorHAnsi"/>
          <w:b/>
          <w:bCs/>
          <w:color w:val="000000"/>
        </w:rPr>
        <w:t>5</w:t>
      </w:r>
      <w:r w:rsidR="0091062D">
        <w:rPr>
          <w:rFonts w:asciiTheme="minorHAnsi" w:eastAsia="Calibri" w:hAnsiTheme="minorHAnsi" w:cstheme="minorHAnsi"/>
          <w:b/>
          <w:bCs/>
          <w:color w:val="000000"/>
        </w:rPr>
        <w:t>202</w:t>
      </w:r>
      <w:r w:rsidR="00BA7551" w:rsidRPr="00870FCC">
        <w:rPr>
          <w:rFonts w:asciiTheme="minorHAnsi" w:eastAsia="Calibri" w:hAnsiTheme="minorHAnsi" w:cstheme="minorHAnsi"/>
          <w:b/>
          <w:bCs/>
          <w:color w:val="000000"/>
        </w:rPr>
        <w:t xml:space="preserve"> Pomoći proračunski</w:t>
      </w:r>
      <w:r w:rsidR="00DC0FF8">
        <w:rPr>
          <w:rFonts w:asciiTheme="minorHAnsi" w:eastAsia="Calibri" w:hAnsiTheme="minorHAnsi" w:cstheme="minorHAnsi"/>
          <w:b/>
          <w:bCs/>
          <w:color w:val="000000"/>
        </w:rPr>
        <w:t>m</w:t>
      </w:r>
      <w:r w:rsidR="00BA7551" w:rsidRPr="00870FCC">
        <w:rPr>
          <w:rFonts w:asciiTheme="minorHAnsi" w:eastAsia="Calibri" w:hAnsiTheme="minorHAnsi" w:cstheme="minorHAnsi"/>
          <w:b/>
          <w:bCs/>
          <w:color w:val="000000"/>
        </w:rPr>
        <w:t xml:space="preserve"> korisnici</w:t>
      </w:r>
      <w:r w:rsidR="00DC0FF8">
        <w:rPr>
          <w:rFonts w:asciiTheme="minorHAnsi" w:eastAsia="Calibri" w:hAnsiTheme="minorHAnsi" w:cstheme="minorHAnsi"/>
          <w:b/>
          <w:bCs/>
          <w:color w:val="000000"/>
        </w:rPr>
        <w:t>ma -</w:t>
      </w:r>
      <w:r w:rsidR="00BA7551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r w:rsidR="00774B4C" w:rsidRPr="00774B4C">
        <w:rPr>
          <w:rFonts w:asciiTheme="minorHAnsi" w:eastAsia="Calibri" w:hAnsiTheme="minorHAnsi" w:cstheme="minorHAnsi"/>
          <w:color w:val="000000"/>
        </w:rPr>
        <w:t>o</w:t>
      </w:r>
      <w:r w:rsidR="00BA7551" w:rsidRPr="00BA7551">
        <w:rPr>
          <w:rFonts w:asciiTheme="minorHAnsi" w:eastAsia="Calibri" w:hAnsiTheme="minorHAnsi" w:cstheme="minorHAnsi"/>
          <w:color w:val="000000"/>
        </w:rPr>
        <w:t>va</w:t>
      </w:r>
      <w:r w:rsidR="00BA7551">
        <w:rPr>
          <w:rFonts w:asciiTheme="minorHAnsi" w:eastAsia="Calibri" w:hAnsiTheme="minorHAnsi" w:cstheme="minorHAnsi"/>
          <w:color w:val="000000"/>
        </w:rPr>
        <w:t>j izvor financiranja povećava se za</w:t>
      </w:r>
      <w:r w:rsidR="0091062D" w:rsidRPr="0091062D">
        <w:rPr>
          <w:rFonts w:asciiTheme="minorHAnsi" w:eastAsia="Calibri" w:hAnsiTheme="minorHAnsi" w:cstheme="minorHAnsi"/>
          <w:color w:val="000000"/>
        </w:rPr>
        <w:t xml:space="preserve"> </w:t>
      </w:r>
      <w:r w:rsidR="0091062D">
        <w:rPr>
          <w:rFonts w:asciiTheme="minorHAnsi" w:eastAsia="Calibri" w:hAnsiTheme="minorHAnsi" w:cstheme="minorHAnsi"/>
          <w:color w:val="000000"/>
        </w:rPr>
        <w:t>uključ</w:t>
      </w:r>
      <w:r w:rsidR="00774B4C">
        <w:rPr>
          <w:rFonts w:asciiTheme="minorHAnsi" w:eastAsia="Calibri" w:hAnsiTheme="minorHAnsi" w:cstheme="minorHAnsi"/>
          <w:color w:val="000000"/>
        </w:rPr>
        <w:t xml:space="preserve">ivanje </w:t>
      </w:r>
      <w:r w:rsidR="0091062D">
        <w:rPr>
          <w:rFonts w:asciiTheme="minorHAnsi" w:eastAsia="Calibri" w:hAnsiTheme="minorHAnsi" w:cstheme="minorHAnsi"/>
          <w:color w:val="000000"/>
        </w:rPr>
        <w:t>viš</w:t>
      </w:r>
      <w:r>
        <w:rPr>
          <w:rFonts w:asciiTheme="minorHAnsi" w:eastAsia="Calibri" w:hAnsiTheme="minorHAnsi" w:cstheme="minorHAnsi"/>
          <w:color w:val="000000"/>
        </w:rPr>
        <w:t xml:space="preserve">ka </w:t>
      </w:r>
      <w:r w:rsidR="0091062D">
        <w:rPr>
          <w:rFonts w:asciiTheme="minorHAnsi" w:eastAsia="Calibri" w:hAnsiTheme="minorHAnsi" w:cstheme="minorHAnsi"/>
          <w:color w:val="000000"/>
        </w:rPr>
        <w:t xml:space="preserve"> prihoda  po ovom izvoru financiranja iz 2025</w:t>
      </w:r>
      <w:r w:rsidR="000E33D2">
        <w:rPr>
          <w:rFonts w:asciiTheme="minorHAnsi" w:eastAsia="Calibri" w:hAnsiTheme="minorHAnsi" w:cstheme="minorHAnsi"/>
          <w:color w:val="000000"/>
        </w:rPr>
        <w:t xml:space="preserve">. godine </w:t>
      </w:r>
      <w:r w:rsidR="0091062D">
        <w:rPr>
          <w:rFonts w:asciiTheme="minorHAnsi" w:eastAsia="Calibri" w:hAnsiTheme="minorHAnsi" w:cstheme="minorHAnsi"/>
          <w:color w:val="000000"/>
        </w:rPr>
        <w:t xml:space="preserve"> na način da se povećaju rashodi  u iznosu od  171,97 €</w:t>
      </w:r>
      <w:r>
        <w:rPr>
          <w:rFonts w:asciiTheme="minorHAnsi" w:eastAsia="Calibri" w:hAnsiTheme="minorHAnsi" w:cstheme="minorHAnsi"/>
          <w:color w:val="000000"/>
        </w:rPr>
        <w:t xml:space="preserve"> i sada iznosi 371,97€</w:t>
      </w:r>
      <w:r w:rsidR="0091062D">
        <w:rPr>
          <w:rFonts w:asciiTheme="minorHAnsi" w:eastAsia="Calibri" w:hAnsiTheme="minorHAnsi" w:cstheme="minorHAnsi"/>
          <w:color w:val="000000"/>
        </w:rPr>
        <w:t>;</w:t>
      </w:r>
    </w:p>
    <w:p w14:paraId="61207ABA" w14:textId="4BDE36FA" w:rsidR="00E9550B" w:rsidRDefault="00BF50DE" w:rsidP="003A1914">
      <w:pP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b/>
          <w:bCs/>
          <w:color w:val="000000"/>
        </w:rPr>
        <w:t>7.</w:t>
      </w:r>
      <w:r w:rsidR="00E9550B">
        <w:rPr>
          <w:rFonts w:asciiTheme="minorHAnsi" w:eastAsia="Calibri" w:hAnsiTheme="minorHAnsi" w:cstheme="minorHAnsi"/>
          <w:color w:val="000000"/>
        </w:rPr>
        <w:t xml:space="preserve"> </w:t>
      </w:r>
      <w:r w:rsidR="00E9550B" w:rsidRPr="00C55B8B">
        <w:rPr>
          <w:rFonts w:asciiTheme="minorHAnsi" w:eastAsia="Calibri" w:hAnsiTheme="minorHAnsi" w:cstheme="minorHAnsi"/>
          <w:b/>
          <w:bCs/>
          <w:color w:val="000000"/>
        </w:rPr>
        <w:t>Na izvoru financiranja</w:t>
      </w:r>
      <w:r w:rsidR="00E9550B">
        <w:rPr>
          <w:rFonts w:asciiTheme="minorHAnsi" w:eastAsia="Calibri" w:hAnsiTheme="minorHAnsi" w:cstheme="minorHAnsi"/>
          <w:b/>
          <w:bCs/>
          <w:color w:val="000000"/>
        </w:rPr>
        <w:t xml:space="preserve"> -rashodi</w:t>
      </w:r>
      <w:r w:rsidR="00E9550B" w:rsidRPr="00C55B8B">
        <w:rPr>
          <w:rFonts w:asciiTheme="minorHAnsi" w:eastAsia="Calibri" w:hAnsiTheme="minorHAnsi" w:cstheme="minorHAnsi"/>
          <w:b/>
          <w:bCs/>
          <w:color w:val="000000"/>
        </w:rPr>
        <w:t xml:space="preserve">  5</w:t>
      </w:r>
      <w:r w:rsidR="00E9550B">
        <w:rPr>
          <w:rFonts w:asciiTheme="minorHAnsi" w:eastAsia="Calibri" w:hAnsiTheme="minorHAnsi" w:cstheme="minorHAnsi"/>
          <w:b/>
          <w:bCs/>
          <w:color w:val="000000"/>
        </w:rPr>
        <w:t>6</w:t>
      </w:r>
      <w:r>
        <w:rPr>
          <w:rFonts w:asciiTheme="minorHAnsi" w:eastAsia="Calibri" w:hAnsiTheme="minorHAnsi" w:cstheme="minorHAnsi"/>
          <w:b/>
          <w:bCs/>
          <w:color w:val="000000"/>
        </w:rPr>
        <w:t>111</w:t>
      </w:r>
      <w:r w:rsidR="00E9550B" w:rsidRPr="00C55B8B">
        <w:rPr>
          <w:rFonts w:asciiTheme="minorHAnsi" w:eastAsia="Calibri" w:hAnsiTheme="minorHAnsi" w:cstheme="minorHAnsi"/>
          <w:b/>
          <w:bCs/>
          <w:color w:val="000000"/>
        </w:rPr>
        <w:t xml:space="preserve"> Pomoći </w:t>
      </w:r>
      <w:r w:rsidR="00E9550B">
        <w:rPr>
          <w:rFonts w:asciiTheme="minorHAnsi" w:eastAsia="Calibri" w:hAnsiTheme="minorHAnsi" w:cstheme="minorHAnsi"/>
          <w:b/>
          <w:bCs/>
          <w:color w:val="000000"/>
        </w:rPr>
        <w:t>iz proračuna EU</w:t>
      </w:r>
      <w:r w:rsidR="00774B4C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r w:rsidR="00E9550B">
        <w:rPr>
          <w:rFonts w:asciiTheme="minorHAnsi" w:eastAsia="Calibri" w:hAnsiTheme="minorHAnsi" w:cstheme="minorHAnsi"/>
          <w:b/>
          <w:bCs/>
          <w:color w:val="000000"/>
        </w:rPr>
        <w:t xml:space="preserve">- županija- </w:t>
      </w:r>
      <w:r w:rsidR="00E9550B" w:rsidRPr="00C55B8B">
        <w:rPr>
          <w:rFonts w:asciiTheme="minorHAnsi" w:eastAsia="Calibri" w:hAnsiTheme="minorHAnsi" w:cstheme="minorHAnsi"/>
          <w:color w:val="000000"/>
        </w:rPr>
        <w:t>odnos</w:t>
      </w:r>
      <w:r w:rsidR="00E9550B">
        <w:rPr>
          <w:rFonts w:asciiTheme="minorHAnsi" w:eastAsia="Calibri" w:hAnsiTheme="minorHAnsi" w:cstheme="minorHAnsi"/>
          <w:color w:val="000000"/>
        </w:rPr>
        <w:t>e</w:t>
      </w:r>
      <w:r w:rsidR="00E9550B" w:rsidRPr="00C55B8B">
        <w:rPr>
          <w:rFonts w:asciiTheme="minorHAnsi" w:eastAsia="Calibri" w:hAnsiTheme="minorHAnsi" w:cstheme="minorHAnsi"/>
          <w:color w:val="000000"/>
        </w:rPr>
        <w:t xml:space="preserve"> se na</w:t>
      </w:r>
      <w:r w:rsidR="00E9550B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r w:rsidR="00E9550B" w:rsidRPr="00C55B8B">
        <w:rPr>
          <w:rFonts w:asciiTheme="minorHAnsi" w:eastAsia="Calibri" w:hAnsiTheme="minorHAnsi" w:cstheme="minorHAnsi"/>
          <w:color w:val="000000"/>
        </w:rPr>
        <w:t xml:space="preserve"> program</w:t>
      </w:r>
      <w:r w:rsidR="00E9550B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r w:rsidR="00E9550B">
        <w:rPr>
          <w:rFonts w:asciiTheme="minorHAnsi" w:eastAsia="Calibri" w:hAnsiTheme="minorHAnsi" w:cstheme="minorHAnsi"/>
          <w:color w:val="000000"/>
        </w:rPr>
        <w:t xml:space="preserve"> distribucije voća po </w:t>
      </w:r>
      <w:r w:rsidR="00B66F86">
        <w:rPr>
          <w:rFonts w:asciiTheme="minorHAnsi" w:eastAsia="Calibri" w:hAnsiTheme="minorHAnsi" w:cstheme="minorHAnsi"/>
          <w:color w:val="000000"/>
        </w:rPr>
        <w:t>odgojno-obrazovnim</w:t>
      </w:r>
      <w:r w:rsidR="00E9550B">
        <w:rPr>
          <w:rFonts w:asciiTheme="minorHAnsi" w:eastAsia="Calibri" w:hAnsiTheme="minorHAnsi" w:cstheme="minorHAnsi"/>
          <w:color w:val="000000"/>
        </w:rPr>
        <w:t xml:space="preserve"> ustanovama financirano iz europskih fondova. </w:t>
      </w:r>
      <w:r>
        <w:rPr>
          <w:rFonts w:asciiTheme="minorHAnsi" w:eastAsia="Calibri" w:hAnsiTheme="minorHAnsi" w:cstheme="minorHAnsi"/>
          <w:color w:val="000000"/>
        </w:rPr>
        <w:t>Povećava se za 79.90 € viška iz  2025. godin</w:t>
      </w:r>
      <w:r w:rsidR="000E33D2">
        <w:rPr>
          <w:rFonts w:asciiTheme="minorHAnsi" w:eastAsia="Calibri" w:hAnsiTheme="minorHAnsi" w:cstheme="minorHAnsi"/>
          <w:color w:val="000000"/>
        </w:rPr>
        <w:t>e</w:t>
      </w:r>
      <w:r>
        <w:rPr>
          <w:rFonts w:asciiTheme="minorHAnsi" w:eastAsia="Calibri" w:hAnsiTheme="minorHAnsi" w:cstheme="minorHAnsi"/>
          <w:color w:val="000000"/>
        </w:rPr>
        <w:t xml:space="preserve"> i iznosi  736,90€</w:t>
      </w:r>
      <w:r w:rsidR="000E33D2">
        <w:rPr>
          <w:rFonts w:asciiTheme="minorHAnsi" w:eastAsia="Calibri" w:hAnsiTheme="minorHAnsi" w:cstheme="minorHAnsi"/>
          <w:color w:val="000000"/>
        </w:rPr>
        <w:t>;</w:t>
      </w:r>
    </w:p>
    <w:p w14:paraId="6DF0E4EF" w14:textId="2D4BDD7A" w:rsidR="00230F95" w:rsidRDefault="00BF50DE" w:rsidP="003A191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</w:rPr>
      </w:pPr>
      <w:r w:rsidRPr="00BF50DE">
        <w:rPr>
          <w:rFonts w:asciiTheme="minorHAnsi" w:eastAsia="Calibri" w:hAnsiTheme="minorHAnsi" w:cstheme="minorHAnsi"/>
          <w:b/>
          <w:bCs/>
          <w:color w:val="000000"/>
        </w:rPr>
        <w:t>8.</w:t>
      </w:r>
      <w:r w:rsidR="00230F95">
        <w:rPr>
          <w:rFonts w:asciiTheme="minorHAnsi" w:eastAsia="Calibri" w:hAnsiTheme="minorHAnsi" w:cstheme="minorHAnsi"/>
          <w:b/>
          <w:bCs/>
          <w:color w:val="000000"/>
        </w:rPr>
        <w:t xml:space="preserve"> Na izvoru financiranja – rashodi </w:t>
      </w:r>
      <w:r w:rsidR="00E9550B" w:rsidRPr="00557B89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r w:rsidR="00E9550B" w:rsidRPr="00870FCC">
        <w:rPr>
          <w:rFonts w:asciiTheme="minorHAnsi" w:eastAsia="Calibri" w:hAnsiTheme="minorHAnsi" w:cstheme="minorHAnsi"/>
          <w:b/>
          <w:bCs/>
          <w:color w:val="000000"/>
        </w:rPr>
        <w:t>6</w:t>
      </w:r>
      <w:r>
        <w:rPr>
          <w:rFonts w:asciiTheme="minorHAnsi" w:eastAsia="Calibri" w:hAnsiTheme="minorHAnsi" w:cstheme="minorHAnsi"/>
          <w:b/>
          <w:bCs/>
          <w:color w:val="000000"/>
        </w:rPr>
        <w:t>12</w:t>
      </w:r>
      <w:r w:rsidR="00E9550B" w:rsidRPr="00870FCC">
        <w:rPr>
          <w:rFonts w:asciiTheme="minorHAnsi" w:eastAsia="Calibri" w:hAnsiTheme="minorHAnsi" w:cstheme="minorHAnsi"/>
          <w:b/>
          <w:bCs/>
          <w:color w:val="000000"/>
        </w:rPr>
        <w:t xml:space="preserve"> Donacije prorač</w:t>
      </w:r>
      <w:r w:rsidR="00E9550B">
        <w:rPr>
          <w:rFonts w:asciiTheme="minorHAnsi" w:eastAsia="Calibri" w:hAnsiTheme="minorHAnsi" w:cstheme="minorHAnsi"/>
          <w:b/>
          <w:bCs/>
          <w:color w:val="000000"/>
        </w:rPr>
        <w:t>u</w:t>
      </w:r>
      <w:r w:rsidR="00E9550B" w:rsidRPr="00870FCC">
        <w:rPr>
          <w:rFonts w:asciiTheme="minorHAnsi" w:eastAsia="Calibri" w:hAnsiTheme="minorHAnsi" w:cstheme="minorHAnsi"/>
          <w:b/>
          <w:bCs/>
          <w:color w:val="000000"/>
        </w:rPr>
        <w:t xml:space="preserve">nski korisnici </w:t>
      </w:r>
      <w:r w:rsidR="001317AB">
        <w:rPr>
          <w:rFonts w:asciiTheme="minorHAnsi" w:eastAsia="Calibri" w:hAnsiTheme="minorHAnsi" w:cstheme="minorHAnsi"/>
          <w:b/>
          <w:bCs/>
          <w:color w:val="000000"/>
        </w:rPr>
        <w:t xml:space="preserve">- </w:t>
      </w:r>
      <w:r w:rsidR="00230F95" w:rsidRPr="00B74A96">
        <w:rPr>
          <w:rFonts w:asciiTheme="minorHAnsi" w:eastAsia="Calibri" w:hAnsiTheme="minorHAnsi" w:cstheme="minorHAnsi"/>
          <w:color w:val="000000"/>
        </w:rPr>
        <w:t>od strane</w:t>
      </w:r>
      <w:r w:rsidR="00230F95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r w:rsidR="00230F95" w:rsidRPr="00B74A96">
        <w:rPr>
          <w:rFonts w:asciiTheme="minorHAnsi" w:eastAsia="Calibri" w:hAnsiTheme="minorHAnsi" w:cstheme="minorHAnsi"/>
          <w:color w:val="000000"/>
        </w:rPr>
        <w:t>o</w:t>
      </w:r>
      <w:r w:rsidR="00230F95">
        <w:rPr>
          <w:rFonts w:asciiTheme="minorHAnsi" w:eastAsia="Calibri" w:hAnsiTheme="minorHAnsi" w:cstheme="minorHAnsi"/>
          <w:color w:val="000000"/>
        </w:rPr>
        <w:t xml:space="preserve">stalih poslovnih subjekata </w:t>
      </w:r>
      <w:r>
        <w:rPr>
          <w:rFonts w:asciiTheme="minorHAnsi" w:eastAsia="Calibri" w:hAnsiTheme="minorHAnsi" w:cstheme="minorHAnsi"/>
          <w:color w:val="000000"/>
        </w:rPr>
        <w:t xml:space="preserve">ostaje </w:t>
      </w:r>
      <w:r w:rsidR="00A27ED7">
        <w:rPr>
          <w:rFonts w:asciiTheme="minorHAnsi" w:eastAsia="Calibri" w:hAnsiTheme="minorHAnsi" w:cstheme="minorHAnsi"/>
          <w:color w:val="000000"/>
        </w:rPr>
        <w:t>nepromijenjena</w:t>
      </w:r>
      <w:r>
        <w:rPr>
          <w:rFonts w:asciiTheme="minorHAnsi" w:eastAsia="Calibri" w:hAnsiTheme="minorHAnsi" w:cstheme="minorHAnsi"/>
          <w:color w:val="000000"/>
        </w:rPr>
        <w:t xml:space="preserve"> u iznosu od  </w:t>
      </w:r>
      <w:r w:rsidR="00230F95">
        <w:rPr>
          <w:rFonts w:asciiTheme="minorHAnsi" w:eastAsia="Calibri" w:hAnsiTheme="minorHAnsi" w:cstheme="minorHAnsi"/>
          <w:color w:val="000000"/>
        </w:rPr>
        <w:t>2</w:t>
      </w:r>
      <w:r>
        <w:rPr>
          <w:rFonts w:asciiTheme="minorHAnsi" w:eastAsia="Calibri" w:hAnsiTheme="minorHAnsi" w:cstheme="minorHAnsi"/>
          <w:color w:val="000000"/>
        </w:rPr>
        <w:t>00,00</w:t>
      </w:r>
      <w:r w:rsidR="00230F95">
        <w:rPr>
          <w:rFonts w:asciiTheme="minorHAnsi" w:eastAsia="Calibri" w:hAnsiTheme="minorHAnsi" w:cstheme="minorHAnsi"/>
          <w:color w:val="000000"/>
        </w:rPr>
        <w:t>€</w:t>
      </w:r>
      <w:r w:rsidR="000E33D2">
        <w:rPr>
          <w:rFonts w:asciiTheme="minorHAnsi" w:eastAsia="Calibri" w:hAnsiTheme="minorHAnsi" w:cstheme="minorHAnsi"/>
          <w:color w:val="000000"/>
        </w:rPr>
        <w:t>;</w:t>
      </w:r>
    </w:p>
    <w:p w14:paraId="1EE9585A" w14:textId="5DE58316" w:rsidR="00A27ED7" w:rsidRDefault="00BF50DE" w:rsidP="003A1914">
      <w:pPr>
        <w:jc w:val="both"/>
        <w:rPr>
          <w:noProof/>
        </w:rPr>
      </w:pPr>
      <w:r>
        <w:rPr>
          <w:rFonts w:asciiTheme="minorHAnsi" w:eastAsia="Calibri" w:hAnsiTheme="minorHAnsi" w:cstheme="minorHAnsi"/>
          <w:b/>
          <w:bCs/>
          <w:color w:val="000000"/>
        </w:rPr>
        <w:t>9.</w:t>
      </w:r>
      <w:r w:rsidR="00A27ED7" w:rsidRPr="00A27ED7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r w:rsidR="00A27ED7">
        <w:rPr>
          <w:rFonts w:asciiTheme="minorHAnsi" w:eastAsia="Calibri" w:hAnsiTheme="minorHAnsi" w:cstheme="minorHAnsi"/>
          <w:b/>
          <w:bCs/>
          <w:color w:val="000000"/>
        </w:rPr>
        <w:t xml:space="preserve">Na izvoru financiranja – rashodi </w:t>
      </w:r>
      <w:r w:rsidR="00A27ED7" w:rsidRPr="00557B89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r w:rsidR="00E9550B" w:rsidRPr="00870FCC">
        <w:rPr>
          <w:rFonts w:asciiTheme="minorHAnsi" w:eastAsia="Calibri" w:hAnsiTheme="minorHAnsi" w:cstheme="minorHAnsi"/>
          <w:b/>
          <w:bCs/>
          <w:color w:val="000000"/>
        </w:rPr>
        <w:t>7</w:t>
      </w:r>
      <w:r>
        <w:rPr>
          <w:rFonts w:asciiTheme="minorHAnsi" w:eastAsia="Calibri" w:hAnsiTheme="minorHAnsi" w:cstheme="minorHAnsi"/>
          <w:b/>
          <w:bCs/>
          <w:color w:val="000000"/>
        </w:rPr>
        <w:t>14</w:t>
      </w:r>
      <w:r w:rsidR="00E9550B" w:rsidRPr="00870FCC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r w:rsidR="00E9550B">
        <w:rPr>
          <w:rFonts w:asciiTheme="minorHAnsi" w:eastAsia="Calibri" w:hAnsiTheme="minorHAnsi" w:cstheme="minorHAnsi"/>
          <w:b/>
          <w:bCs/>
          <w:color w:val="000000"/>
        </w:rPr>
        <w:t>Rashodi</w:t>
      </w:r>
      <w:r w:rsidR="00E9550B" w:rsidRPr="00870FCC">
        <w:rPr>
          <w:rFonts w:asciiTheme="minorHAnsi" w:eastAsia="Calibri" w:hAnsiTheme="minorHAnsi" w:cstheme="minorHAnsi"/>
          <w:b/>
          <w:bCs/>
          <w:color w:val="000000"/>
        </w:rPr>
        <w:t xml:space="preserve"> od naknade šteta s osnova osiguranja</w:t>
      </w:r>
      <w:r w:rsidR="00E9550B">
        <w:rPr>
          <w:rFonts w:asciiTheme="minorHAnsi" w:eastAsia="Calibri" w:hAnsiTheme="minorHAnsi" w:cstheme="minorHAnsi"/>
          <w:color w:val="000000"/>
        </w:rPr>
        <w:t xml:space="preserve">  </w:t>
      </w:r>
      <w:r w:rsidR="001317AB">
        <w:rPr>
          <w:rFonts w:asciiTheme="minorHAnsi" w:eastAsia="Calibri" w:hAnsiTheme="minorHAnsi" w:cstheme="minorHAnsi"/>
          <w:color w:val="000000"/>
        </w:rPr>
        <w:t xml:space="preserve">- </w:t>
      </w:r>
      <w:r w:rsidR="00E9550B">
        <w:rPr>
          <w:rFonts w:asciiTheme="minorHAnsi" w:eastAsia="Calibri" w:hAnsiTheme="minorHAnsi" w:cstheme="minorHAnsi"/>
          <w:color w:val="000000"/>
        </w:rPr>
        <w:t>nema izmjena planskih vrijednosti</w:t>
      </w:r>
      <w:r w:rsidR="000E33D2">
        <w:rPr>
          <w:rFonts w:asciiTheme="minorHAnsi" w:eastAsia="Calibri" w:hAnsiTheme="minorHAnsi" w:cstheme="minorHAnsi"/>
          <w:color w:val="000000"/>
        </w:rPr>
        <w:t>;</w:t>
      </w:r>
      <w:r w:rsidR="00E36EB5" w:rsidRPr="00E36EB5">
        <w:rPr>
          <w:noProof/>
        </w:rPr>
        <w:t xml:space="preserve"> </w:t>
      </w:r>
    </w:p>
    <w:p w14:paraId="5D191E5E" w14:textId="3FBA8ECC" w:rsidR="00A27ED7" w:rsidRDefault="00A27ED7" w:rsidP="00A27ED7">
      <w:pPr>
        <w:jc w:val="both"/>
        <w:rPr>
          <w:noProof/>
        </w:rPr>
      </w:pPr>
      <w:r w:rsidRPr="00BF50DE">
        <w:rPr>
          <w:rFonts w:asciiTheme="minorHAnsi" w:eastAsia="Calibri" w:hAnsiTheme="minorHAnsi" w:cstheme="minorHAnsi"/>
          <w:b/>
          <w:bCs/>
          <w:color w:val="000000"/>
        </w:rPr>
        <w:t>10.</w:t>
      </w:r>
      <w:r w:rsidRPr="00870FCC">
        <w:rPr>
          <w:rFonts w:asciiTheme="minorHAnsi" w:eastAsia="Calibri" w:hAnsiTheme="minorHAnsi" w:cstheme="minorHAnsi"/>
          <w:b/>
          <w:bCs/>
          <w:color w:val="000000"/>
        </w:rPr>
        <w:t xml:space="preserve">Na izvoru  financiranja </w:t>
      </w:r>
      <w:r>
        <w:rPr>
          <w:rFonts w:asciiTheme="minorHAnsi" w:eastAsia="Calibri" w:hAnsiTheme="minorHAnsi" w:cstheme="minorHAnsi"/>
          <w:b/>
          <w:bCs/>
          <w:color w:val="000000"/>
        </w:rPr>
        <w:t>- ras</w:t>
      </w:r>
      <w:r w:rsidR="000E33D2">
        <w:rPr>
          <w:rFonts w:asciiTheme="minorHAnsi" w:eastAsia="Calibri" w:hAnsiTheme="minorHAnsi" w:cstheme="minorHAnsi"/>
          <w:b/>
          <w:bCs/>
          <w:color w:val="000000"/>
        </w:rPr>
        <w:t>h</w:t>
      </w:r>
      <w:r>
        <w:rPr>
          <w:rFonts w:asciiTheme="minorHAnsi" w:eastAsia="Calibri" w:hAnsiTheme="minorHAnsi" w:cstheme="minorHAnsi"/>
          <w:b/>
          <w:bCs/>
          <w:color w:val="000000"/>
        </w:rPr>
        <w:t>odi</w:t>
      </w:r>
      <w:r>
        <w:rPr>
          <w:rFonts w:asciiTheme="minorHAnsi" w:eastAsia="Calibri" w:hAnsiTheme="minorHAnsi" w:cstheme="minorHAnsi"/>
          <w:color w:val="000000"/>
        </w:rPr>
        <w:t xml:space="preserve">  </w:t>
      </w:r>
      <w:r>
        <w:rPr>
          <w:rFonts w:asciiTheme="minorHAnsi" w:eastAsia="Calibri" w:hAnsiTheme="minorHAnsi" w:cstheme="minorHAnsi"/>
          <w:b/>
          <w:bCs/>
          <w:color w:val="000000"/>
        </w:rPr>
        <w:t>113 Rashodi nabavke nefinancijske imovine</w:t>
      </w:r>
      <w:r w:rsidR="001317AB">
        <w:rPr>
          <w:rFonts w:asciiTheme="minorHAnsi" w:eastAsia="Calibri" w:hAnsiTheme="minorHAnsi" w:cstheme="minorHAnsi"/>
          <w:b/>
          <w:bCs/>
          <w:color w:val="000000"/>
        </w:rPr>
        <w:t xml:space="preserve"> -</w:t>
      </w:r>
      <w:r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r>
        <w:rPr>
          <w:rFonts w:asciiTheme="minorHAnsi" w:eastAsia="Calibri" w:hAnsiTheme="minorHAnsi" w:cstheme="minorHAnsi"/>
          <w:color w:val="000000"/>
        </w:rPr>
        <w:t>nema izmjena planskih vrijednosti</w:t>
      </w:r>
      <w:r w:rsidR="000E33D2">
        <w:rPr>
          <w:rFonts w:asciiTheme="minorHAnsi" w:eastAsia="Calibri" w:hAnsiTheme="minorHAnsi" w:cstheme="minorHAnsi"/>
          <w:color w:val="000000"/>
        </w:rPr>
        <w:t>;</w:t>
      </w:r>
    </w:p>
    <w:p w14:paraId="361112FA" w14:textId="27AEDBAF" w:rsidR="00E9550B" w:rsidRPr="00A27ED7" w:rsidRDefault="00E9550B" w:rsidP="003A1914">
      <w:pPr>
        <w:jc w:val="both"/>
        <w:rPr>
          <w:noProof/>
        </w:rPr>
      </w:pPr>
    </w:p>
    <w:p w14:paraId="53DB83E7" w14:textId="4F3EE96D" w:rsidR="001D42E8" w:rsidRDefault="001D42E8" w:rsidP="00A25870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    Projekcije za 202</w:t>
      </w:r>
      <w:r w:rsidR="00BF50DE">
        <w:rPr>
          <w:rFonts w:asciiTheme="minorHAnsi" w:hAnsiTheme="minorHAnsi" w:cstheme="minorBidi"/>
        </w:rPr>
        <w:t>7</w:t>
      </w:r>
      <w:r w:rsidR="00CC138C">
        <w:rPr>
          <w:rFonts w:asciiTheme="minorHAnsi" w:hAnsiTheme="minorHAnsi" w:cstheme="minorBidi"/>
        </w:rPr>
        <w:t>.</w:t>
      </w:r>
      <w:r>
        <w:rPr>
          <w:rFonts w:asciiTheme="minorHAnsi" w:hAnsiTheme="minorHAnsi" w:cstheme="minorBidi"/>
        </w:rPr>
        <w:t xml:space="preserve"> i 202</w:t>
      </w:r>
      <w:r w:rsidR="00BF50DE">
        <w:rPr>
          <w:rFonts w:asciiTheme="minorHAnsi" w:hAnsiTheme="minorHAnsi" w:cstheme="minorBidi"/>
        </w:rPr>
        <w:t>8</w:t>
      </w:r>
      <w:r w:rsidR="00CC138C">
        <w:rPr>
          <w:rFonts w:asciiTheme="minorHAnsi" w:hAnsiTheme="minorHAnsi" w:cstheme="minorBidi"/>
        </w:rPr>
        <w:t>.</w:t>
      </w:r>
      <w:r>
        <w:rPr>
          <w:rFonts w:asciiTheme="minorHAnsi" w:hAnsiTheme="minorHAnsi" w:cstheme="minorBidi"/>
        </w:rPr>
        <w:t xml:space="preserve"> godinu ostale su nepromijenjene.</w:t>
      </w:r>
    </w:p>
    <w:p w14:paraId="337CF8FA" w14:textId="77777777" w:rsidR="00DD3F74" w:rsidRDefault="00DD3F74" w:rsidP="00A25870">
      <w:pPr>
        <w:rPr>
          <w:rFonts w:asciiTheme="minorHAnsi" w:hAnsiTheme="minorHAnsi" w:cstheme="minorBidi"/>
        </w:rPr>
      </w:pPr>
    </w:p>
    <w:p w14:paraId="0E3B3B1C" w14:textId="4EAC4615" w:rsidR="00557B89" w:rsidRDefault="00557B89" w:rsidP="00557B8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O</w:t>
      </w:r>
      <w:r w:rsidR="00DD3F74">
        <w:rPr>
          <w:rFonts w:asciiTheme="minorHAnsi" w:hAnsiTheme="minorHAnsi" w:cstheme="minorBidi"/>
        </w:rPr>
        <w:t xml:space="preserve">vaj </w:t>
      </w:r>
      <w:r w:rsidR="00DD3F74" w:rsidRPr="00DD3F74">
        <w:rPr>
          <w:rFonts w:asciiTheme="minorHAnsi" w:hAnsiTheme="minorHAnsi" w:cstheme="minorBidi"/>
        </w:rPr>
        <w:t>prijedlog</w:t>
      </w:r>
      <w:r w:rsidR="00DD3F74">
        <w:rPr>
          <w:rFonts w:asciiTheme="minorHAnsi" w:hAnsiTheme="minorHAnsi" w:cstheme="minorBidi"/>
        </w:rPr>
        <w:t>,</w:t>
      </w:r>
      <w:r w:rsidR="00DD3F74" w:rsidRPr="00DD3F74">
        <w:rPr>
          <w:rFonts w:asciiTheme="minorHAnsi" w:hAnsiTheme="minorHAnsi" w:cstheme="minorBidi"/>
        </w:rPr>
        <w:t xml:space="preserve"> I</w:t>
      </w:r>
      <w:r w:rsidR="00DD3F74">
        <w:rPr>
          <w:rFonts w:asciiTheme="minorHAnsi" w:hAnsiTheme="minorHAnsi" w:cstheme="minorBidi"/>
        </w:rPr>
        <w:t xml:space="preserve">zmjene i dopune Financijskog plana Učeničkog doma broj </w:t>
      </w:r>
      <w:r w:rsidR="006E36DC">
        <w:rPr>
          <w:rFonts w:asciiTheme="minorHAnsi" w:hAnsiTheme="minorHAnsi" w:cstheme="minorBidi"/>
        </w:rPr>
        <w:t>I</w:t>
      </w:r>
      <w:r>
        <w:rPr>
          <w:rFonts w:asciiTheme="minorHAnsi" w:hAnsiTheme="minorHAnsi" w:cstheme="minorBidi"/>
        </w:rPr>
        <w:t xml:space="preserve"> sastavni su dio Proračuna osnivača </w:t>
      </w:r>
      <w:r w:rsidR="00780692">
        <w:rPr>
          <w:rFonts w:asciiTheme="minorHAnsi" w:hAnsiTheme="minorHAnsi" w:cstheme="minorBidi"/>
        </w:rPr>
        <w:t>Ž</w:t>
      </w:r>
      <w:r>
        <w:rPr>
          <w:rFonts w:asciiTheme="minorHAnsi" w:hAnsiTheme="minorHAnsi" w:cstheme="minorBidi"/>
        </w:rPr>
        <w:t>upanije koprivničko-križevačke.Nakon što članovi Domskog odbora donesu navedeni prijedlog Rebalansa broj I Učeničkog doma Križevci, Sjednic</w:t>
      </w:r>
      <w:r w:rsidR="009D432E">
        <w:rPr>
          <w:rFonts w:asciiTheme="minorHAnsi" w:hAnsiTheme="minorHAnsi" w:cstheme="minorBidi"/>
        </w:rPr>
        <w:t>a</w:t>
      </w:r>
      <w:r>
        <w:rPr>
          <w:rFonts w:asciiTheme="minorHAnsi" w:hAnsiTheme="minorHAnsi" w:cstheme="minorBidi"/>
        </w:rPr>
        <w:t xml:space="preserve"> županijske skupštine  treba donošenjem  navedenog  prijedloga </w:t>
      </w:r>
      <w:r w:rsidR="00B66F86">
        <w:rPr>
          <w:rFonts w:asciiTheme="minorHAnsi" w:hAnsiTheme="minorHAnsi" w:cstheme="minorBidi"/>
        </w:rPr>
        <w:t>potvrditi</w:t>
      </w:r>
      <w:r>
        <w:rPr>
          <w:rFonts w:asciiTheme="minorHAnsi" w:hAnsiTheme="minorHAnsi" w:cstheme="minorBidi"/>
        </w:rPr>
        <w:t xml:space="preserve"> prijedlog Rebalansa Plana.</w:t>
      </w:r>
      <w:r w:rsidR="00B66F86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Ukoliko ne bude izmjena,  prijedlog   izmjena i dopuna Financijskog plana Učeničkog doma broj I se smatra donesenim.</w:t>
      </w:r>
    </w:p>
    <w:p w14:paraId="11576163" w14:textId="77777777" w:rsidR="00557B89" w:rsidRPr="005E7BA4" w:rsidRDefault="00557B89" w:rsidP="00557B89">
      <w:pPr>
        <w:spacing w:after="200"/>
        <w:ind w:firstLine="708"/>
        <w:rPr>
          <w:rFonts w:eastAsia="Calibri" w:cs="Times New Roman"/>
          <w:color w:val="000000"/>
        </w:rPr>
      </w:pPr>
    </w:p>
    <w:p w14:paraId="6CFA4347" w14:textId="3243B9F0" w:rsidR="00BA756D" w:rsidRPr="005E7BA4" w:rsidRDefault="008127E3" w:rsidP="008127E3">
      <w:pPr>
        <w:rPr>
          <w:rFonts w:asciiTheme="minorHAnsi" w:hAnsiTheme="minorHAnsi" w:cstheme="minorBidi"/>
        </w:rPr>
      </w:pPr>
      <w:r w:rsidRPr="005E7BA4">
        <w:rPr>
          <w:rFonts w:asciiTheme="minorHAnsi" w:hAnsiTheme="minorHAnsi" w:cstheme="minorBidi"/>
        </w:rPr>
        <w:t>Računopolagatelj</w:t>
      </w:r>
      <w:r w:rsidR="000124E8" w:rsidRPr="005E7BA4">
        <w:rPr>
          <w:rFonts w:asciiTheme="minorHAnsi" w:hAnsiTheme="minorHAnsi" w:cstheme="minorBidi"/>
        </w:rPr>
        <w:t>:</w:t>
      </w:r>
      <w:r w:rsidRPr="005E7BA4">
        <w:rPr>
          <w:rFonts w:asciiTheme="minorHAnsi" w:hAnsiTheme="minorHAnsi" w:cstheme="minorBidi"/>
        </w:rPr>
        <w:t xml:space="preserve"> </w:t>
      </w:r>
      <w:r w:rsidR="00D445F6" w:rsidRPr="005E7BA4">
        <w:rPr>
          <w:rFonts w:asciiTheme="minorHAnsi" w:hAnsiTheme="minorHAnsi" w:cstheme="minorBidi"/>
        </w:rPr>
        <w:tab/>
      </w:r>
      <w:r w:rsidR="00D445F6" w:rsidRPr="005E7BA4">
        <w:rPr>
          <w:rFonts w:asciiTheme="minorHAnsi" w:hAnsiTheme="minorHAnsi" w:cstheme="minorBidi"/>
        </w:rPr>
        <w:tab/>
        <w:t xml:space="preserve">                         </w:t>
      </w:r>
      <w:r w:rsidR="00594382">
        <w:rPr>
          <w:rFonts w:asciiTheme="minorHAnsi" w:hAnsiTheme="minorHAnsi" w:cstheme="minorBidi"/>
        </w:rPr>
        <w:t xml:space="preserve">                       </w:t>
      </w:r>
      <w:r w:rsidR="00D445F6" w:rsidRPr="005E7BA4">
        <w:rPr>
          <w:rFonts w:asciiTheme="minorHAnsi" w:hAnsiTheme="minorHAnsi" w:cstheme="minorBidi"/>
        </w:rPr>
        <w:t xml:space="preserve">   Ravnateljica</w:t>
      </w:r>
      <w:r w:rsidR="00230F95">
        <w:rPr>
          <w:rFonts w:asciiTheme="minorHAnsi" w:hAnsiTheme="minorHAnsi" w:cstheme="minorBidi"/>
        </w:rPr>
        <w:t xml:space="preserve"> v.d.</w:t>
      </w:r>
      <w:r w:rsidR="00D445F6" w:rsidRPr="005E7BA4">
        <w:rPr>
          <w:rFonts w:asciiTheme="minorHAnsi" w:hAnsiTheme="minorHAnsi" w:cstheme="minorBidi"/>
        </w:rPr>
        <w:t xml:space="preserve"> Učeničkog </w:t>
      </w:r>
    </w:p>
    <w:p w14:paraId="14D51AF0" w14:textId="03AA0BC3" w:rsidR="00D445F6" w:rsidRPr="005E7BA4" w:rsidRDefault="00D445F6" w:rsidP="008127E3">
      <w:pPr>
        <w:rPr>
          <w:rFonts w:asciiTheme="minorHAnsi" w:hAnsiTheme="minorHAnsi" w:cstheme="minorBidi"/>
        </w:rPr>
      </w:pPr>
      <w:r w:rsidRPr="005E7BA4">
        <w:rPr>
          <w:rFonts w:asciiTheme="minorHAnsi" w:hAnsiTheme="minorHAnsi" w:cstheme="minorBidi"/>
        </w:rPr>
        <w:tab/>
      </w:r>
      <w:r w:rsidRPr="005E7BA4">
        <w:rPr>
          <w:rFonts w:asciiTheme="minorHAnsi" w:hAnsiTheme="minorHAnsi" w:cstheme="minorBidi"/>
        </w:rPr>
        <w:tab/>
      </w:r>
      <w:r w:rsidRPr="005E7BA4">
        <w:rPr>
          <w:rFonts w:asciiTheme="minorHAnsi" w:hAnsiTheme="minorHAnsi" w:cstheme="minorBidi"/>
        </w:rPr>
        <w:tab/>
      </w:r>
      <w:r w:rsidRPr="005E7BA4">
        <w:rPr>
          <w:rFonts w:asciiTheme="minorHAnsi" w:hAnsiTheme="minorHAnsi" w:cstheme="minorBidi"/>
        </w:rPr>
        <w:tab/>
        <w:t xml:space="preserve">                                                                  doma </w:t>
      </w:r>
    </w:p>
    <w:p w14:paraId="3A03E8EA" w14:textId="77777777" w:rsidR="00D445F6" w:rsidRPr="005E7BA4" w:rsidRDefault="00D445F6" w:rsidP="008127E3">
      <w:pPr>
        <w:rPr>
          <w:rFonts w:asciiTheme="minorHAnsi" w:hAnsiTheme="minorHAnsi" w:cstheme="minorBidi"/>
        </w:rPr>
      </w:pPr>
    </w:p>
    <w:p w14:paraId="47A0F1E1" w14:textId="53201FD2" w:rsidR="00D445F6" w:rsidRPr="005E7BA4" w:rsidRDefault="008127E3" w:rsidP="008127E3">
      <w:pPr>
        <w:rPr>
          <w:rFonts w:asciiTheme="minorHAnsi" w:hAnsiTheme="minorHAnsi" w:cstheme="minorBidi"/>
        </w:rPr>
      </w:pPr>
      <w:r w:rsidRPr="005E7BA4">
        <w:rPr>
          <w:rFonts w:asciiTheme="minorHAnsi" w:hAnsiTheme="minorHAnsi" w:cstheme="minorBidi"/>
        </w:rPr>
        <w:t>Stella Kozomara</w:t>
      </w:r>
      <w:r w:rsidR="00D445F6" w:rsidRPr="005E7BA4">
        <w:rPr>
          <w:rFonts w:asciiTheme="minorHAnsi" w:hAnsiTheme="minorHAnsi" w:cstheme="minorBidi"/>
        </w:rPr>
        <w:t xml:space="preserve">                                                                                  </w:t>
      </w:r>
      <w:r w:rsidR="00230F95">
        <w:rPr>
          <w:rFonts w:asciiTheme="minorHAnsi" w:hAnsiTheme="minorHAnsi" w:cstheme="minorBidi"/>
        </w:rPr>
        <w:t xml:space="preserve">   </w:t>
      </w:r>
      <w:r w:rsidR="00BF50DE">
        <w:rPr>
          <w:rFonts w:asciiTheme="minorHAnsi" w:hAnsiTheme="minorHAnsi" w:cstheme="minorBidi"/>
        </w:rPr>
        <w:t xml:space="preserve">         </w:t>
      </w:r>
      <w:r w:rsidR="00230F95">
        <w:rPr>
          <w:rFonts w:asciiTheme="minorHAnsi" w:hAnsiTheme="minorHAnsi" w:cstheme="minorBidi"/>
        </w:rPr>
        <w:t xml:space="preserve">  Sanela Hrg</w:t>
      </w:r>
    </w:p>
    <w:p w14:paraId="1997D057" w14:textId="77777777" w:rsidR="00D445F6" w:rsidRPr="005E7BA4" w:rsidRDefault="00D445F6" w:rsidP="008127E3">
      <w:pPr>
        <w:rPr>
          <w:rFonts w:asciiTheme="minorHAnsi" w:hAnsiTheme="minorHAnsi" w:cstheme="minorBidi"/>
        </w:rPr>
      </w:pPr>
    </w:p>
    <w:p w14:paraId="260B4455" w14:textId="29816F86" w:rsidR="00D445F6" w:rsidRPr="006205FD" w:rsidRDefault="005343A9" w:rsidP="008127E3">
      <w:pPr>
        <w:rPr>
          <w:rFonts w:asciiTheme="minorHAnsi" w:hAnsiTheme="minorHAnsi" w:cstheme="minorBidi"/>
        </w:rPr>
      </w:pPr>
      <w:r w:rsidRPr="006205FD">
        <w:rPr>
          <w:rFonts w:asciiTheme="minorHAnsi" w:hAnsiTheme="minorHAnsi" w:cstheme="minorBidi"/>
        </w:rPr>
        <w:t>KL:40</w:t>
      </w:r>
      <w:r w:rsidR="006205FD">
        <w:rPr>
          <w:rFonts w:asciiTheme="minorHAnsi" w:hAnsiTheme="minorHAnsi" w:cstheme="minorBidi"/>
        </w:rPr>
        <w:t>0</w:t>
      </w:r>
      <w:r w:rsidRPr="006205FD">
        <w:rPr>
          <w:rFonts w:asciiTheme="minorHAnsi" w:hAnsiTheme="minorHAnsi" w:cstheme="minorBidi"/>
        </w:rPr>
        <w:t>-0</w:t>
      </w:r>
      <w:r w:rsidR="00D13497">
        <w:rPr>
          <w:rFonts w:asciiTheme="minorHAnsi" w:hAnsiTheme="minorHAnsi" w:cstheme="minorBidi"/>
        </w:rPr>
        <w:t>1</w:t>
      </w:r>
      <w:r w:rsidRPr="006205FD">
        <w:rPr>
          <w:rFonts w:asciiTheme="minorHAnsi" w:hAnsiTheme="minorHAnsi" w:cstheme="minorBidi"/>
        </w:rPr>
        <w:t>/2</w:t>
      </w:r>
      <w:r w:rsidR="00BF50DE">
        <w:rPr>
          <w:rFonts w:asciiTheme="minorHAnsi" w:hAnsiTheme="minorHAnsi" w:cstheme="minorBidi"/>
        </w:rPr>
        <w:t>6</w:t>
      </w:r>
      <w:r w:rsidRPr="006205FD">
        <w:rPr>
          <w:rFonts w:asciiTheme="minorHAnsi" w:hAnsiTheme="minorHAnsi" w:cstheme="minorBidi"/>
        </w:rPr>
        <w:t>-01/</w:t>
      </w:r>
      <w:r w:rsidR="00D13497">
        <w:rPr>
          <w:rFonts w:asciiTheme="minorHAnsi" w:hAnsiTheme="minorHAnsi" w:cstheme="minorBidi"/>
        </w:rPr>
        <w:t>01</w:t>
      </w:r>
    </w:p>
    <w:p w14:paraId="6F9AD18F" w14:textId="500F9C36" w:rsidR="005343A9" w:rsidRPr="006205FD" w:rsidRDefault="005343A9" w:rsidP="008127E3">
      <w:pPr>
        <w:rPr>
          <w:rFonts w:asciiTheme="minorHAnsi" w:hAnsiTheme="minorHAnsi" w:cstheme="minorBidi"/>
        </w:rPr>
      </w:pPr>
      <w:r w:rsidRPr="006205FD">
        <w:rPr>
          <w:rFonts w:asciiTheme="minorHAnsi" w:hAnsiTheme="minorHAnsi" w:cstheme="minorBidi"/>
        </w:rPr>
        <w:t>URBROJ:</w:t>
      </w:r>
      <w:r w:rsidR="00444A41" w:rsidRPr="006205FD">
        <w:rPr>
          <w:rFonts w:asciiTheme="minorHAnsi" w:hAnsiTheme="minorHAnsi" w:cstheme="minorBidi"/>
        </w:rPr>
        <w:t>2137-28-2</w:t>
      </w:r>
      <w:r w:rsidR="00BF50DE">
        <w:rPr>
          <w:rFonts w:asciiTheme="minorHAnsi" w:hAnsiTheme="minorHAnsi" w:cstheme="minorBidi"/>
        </w:rPr>
        <w:t>6</w:t>
      </w:r>
      <w:r w:rsidR="00444A41" w:rsidRPr="006205FD">
        <w:rPr>
          <w:rFonts w:asciiTheme="minorHAnsi" w:hAnsiTheme="minorHAnsi" w:cstheme="minorBidi"/>
        </w:rPr>
        <w:t>-</w:t>
      </w:r>
      <w:r w:rsidR="007B1F06">
        <w:rPr>
          <w:rFonts w:asciiTheme="minorHAnsi" w:hAnsiTheme="minorHAnsi" w:cstheme="minorBidi"/>
        </w:rPr>
        <w:t>1</w:t>
      </w:r>
    </w:p>
    <w:p w14:paraId="73BF6BA4" w14:textId="77777777" w:rsidR="008B2337" w:rsidRPr="006205FD" w:rsidRDefault="008B2337" w:rsidP="008127E3">
      <w:pPr>
        <w:rPr>
          <w:rFonts w:asciiTheme="minorHAnsi" w:hAnsiTheme="minorHAnsi" w:cstheme="minorBidi"/>
        </w:rPr>
      </w:pPr>
    </w:p>
    <w:p w14:paraId="374338E8" w14:textId="77777777" w:rsidR="005343A9" w:rsidRPr="006205FD" w:rsidRDefault="005343A9" w:rsidP="008127E3">
      <w:pPr>
        <w:rPr>
          <w:rFonts w:asciiTheme="minorHAnsi" w:hAnsiTheme="minorHAnsi" w:cstheme="minorBidi"/>
        </w:rPr>
      </w:pPr>
    </w:p>
    <w:p w14:paraId="5C20D181" w14:textId="0AC3ABAD" w:rsidR="00FF5A34" w:rsidRPr="006205FD" w:rsidRDefault="00D445F6" w:rsidP="008A0BB5">
      <w:pPr>
        <w:rPr>
          <w:rFonts w:asciiTheme="minorHAnsi" w:hAnsiTheme="minorHAnsi" w:cstheme="minorBidi"/>
        </w:rPr>
      </w:pPr>
      <w:r w:rsidRPr="006205FD">
        <w:rPr>
          <w:rFonts w:asciiTheme="minorHAnsi" w:hAnsiTheme="minorHAnsi" w:cstheme="minorBidi"/>
        </w:rPr>
        <w:t xml:space="preserve">U Križevcima, </w:t>
      </w:r>
      <w:r w:rsidR="00BF50DE">
        <w:rPr>
          <w:rFonts w:asciiTheme="minorHAnsi" w:hAnsiTheme="minorHAnsi" w:cstheme="minorBidi"/>
        </w:rPr>
        <w:t>01.06</w:t>
      </w:r>
      <w:r w:rsidR="00983E4C" w:rsidRPr="006205FD">
        <w:rPr>
          <w:rFonts w:asciiTheme="minorHAnsi" w:hAnsiTheme="minorHAnsi" w:cstheme="minorBidi"/>
        </w:rPr>
        <w:t>.</w:t>
      </w:r>
      <w:r w:rsidR="00BF50DE">
        <w:rPr>
          <w:rFonts w:asciiTheme="minorHAnsi" w:hAnsiTheme="minorHAnsi" w:cstheme="minorBidi"/>
        </w:rPr>
        <w:t>2026.</w:t>
      </w:r>
    </w:p>
    <w:p w14:paraId="3DF9A054" w14:textId="2C888185" w:rsidR="00FF5A34" w:rsidRPr="006205FD" w:rsidRDefault="00FF5A34" w:rsidP="008A0BB5">
      <w:pPr>
        <w:rPr>
          <w:rFonts w:asciiTheme="minorHAnsi" w:hAnsiTheme="minorHAnsi" w:cstheme="minorBidi"/>
        </w:rPr>
      </w:pPr>
    </w:p>
    <w:p w14:paraId="0BDD9E57" w14:textId="50102CF9" w:rsidR="00FF5A34" w:rsidRPr="00594382" w:rsidRDefault="00FF5A34" w:rsidP="008A0BB5">
      <w:pPr>
        <w:rPr>
          <w:rFonts w:asciiTheme="minorHAnsi" w:hAnsiTheme="minorHAnsi" w:cstheme="minorBidi"/>
          <w:color w:val="2E74B5" w:themeColor="accent5" w:themeShade="BF"/>
        </w:rPr>
      </w:pPr>
    </w:p>
    <w:p w14:paraId="179A1D3C" w14:textId="0E6032EF" w:rsidR="00FF5A34" w:rsidRPr="005E7BA4" w:rsidRDefault="00FF5A34" w:rsidP="008A0BB5">
      <w:pPr>
        <w:rPr>
          <w:rFonts w:asciiTheme="minorHAnsi" w:hAnsiTheme="minorHAnsi" w:cstheme="minorBidi"/>
        </w:rPr>
      </w:pPr>
    </w:p>
    <w:p w14:paraId="1B8EADC7" w14:textId="4BAD728D" w:rsidR="00FF5A34" w:rsidRPr="005E7BA4" w:rsidRDefault="00FF5A34" w:rsidP="008A0BB5">
      <w:pPr>
        <w:rPr>
          <w:rFonts w:asciiTheme="minorHAnsi" w:hAnsiTheme="minorHAnsi" w:cstheme="minorBidi"/>
        </w:rPr>
      </w:pPr>
    </w:p>
    <w:p w14:paraId="58105B18" w14:textId="068399B0" w:rsidR="00FF5A34" w:rsidRPr="005E7BA4" w:rsidRDefault="00FF5A34" w:rsidP="008A0BB5">
      <w:pPr>
        <w:rPr>
          <w:rFonts w:asciiTheme="minorHAnsi" w:hAnsiTheme="minorHAnsi" w:cstheme="minorBidi"/>
        </w:rPr>
      </w:pPr>
    </w:p>
    <w:p w14:paraId="01ABB2FB" w14:textId="32FE09F2" w:rsidR="00FF5A34" w:rsidRPr="005E7BA4" w:rsidRDefault="00FF5A34" w:rsidP="008A0BB5">
      <w:pPr>
        <w:rPr>
          <w:rFonts w:asciiTheme="minorHAnsi" w:hAnsiTheme="minorHAnsi" w:cstheme="minorBidi"/>
        </w:rPr>
      </w:pPr>
    </w:p>
    <w:p w14:paraId="56D05CAF" w14:textId="12809944" w:rsidR="00FF5A34" w:rsidRPr="005E7BA4" w:rsidRDefault="00FF5A34" w:rsidP="008A0BB5">
      <w:pPr>
        <w:rPr>
          <w:rFonts w:asciiTheme="minorHAnsi" w:hAnsiTheme="minorHAnsi" w:cstheme="minorBidi"/>
        </w:rPr>
      </w:pPr>
    </w:p>
    <w:p w14:paraId="6A848A8F" w14:textId="79C48D60" w:rsidR="00FF5A34" w:rsidRPr="005E7BA4" w:rsidRDefault="00FF5A34" w:rsidP="008A0BB5">
      <w:pPr>
        <w:rPr>
          <w:rFonts w:asciiTheme="minorHAnsi" w:hAnsiTheme="minorHAnsi" w:cstheme="minorBidi"/>
        </w:rPr>
      </w:pPr>
    </w:p>
    <w:p w14:paraId="04709EA1" w14:textId="6F82389D" w:rsidR="00FF5A34" w:rsidRDefault="00FF5A34" w:rsidP="008A0BB5">
      <w:pPr>
        <w:rPr>
          <w:rFonts w:asciiTheme="minorHAnsi" w:hAnsiTheme="minorHAnsi" w:cstheme="minorBidi"/>
        </w:rPr>
      </w:pPr>
    </w:p>
    <w:p w14:paraId="71C2CCBA" w14:textId="5934F8C6" w:rsidR="00FF5A34" w:rsidRDefault="00FF5A34" w:rsidP="008A0BB5">
      <w:pPr>
        <w:rPr>
          <w:rFonts w:asciiTheme="minorHAnsi" w:hAnsiTheme="minorHAnsi" w:cstheme="minorBidi"/>
        </w:rPr>
      </w:pPr>
    </w:p>
    <w:p w14:paraId="0F90F9E0" w14:textId="47CEBB80" w:rsidR="006920AF" w:rsidRDefault="006920AF" w:rsidP="008A0BB5">
      <w:pPr>
        <w:rPr>
          <w:rFonts w:asciiTheme="minorHAnsi" w:hAnsiTheme="minorHAnsi" w:cstheme="minorBidi"/>
        </w:rPr>
      </w:pPr>
    </w:p>
    <w:sectPr w:rsidR="006920AF" w:rsidSect="002A33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16F8" w14:textId="77777777" w:rsidR="007E35C5" w:rsidRDefault="007E35C5" w:rsidP="00B73A9A">
      <w:r>
        <w:separator/>
      </w:r>
    </w:p>
  </w:endnote>
  <w:endnote w:type="continuationSeparator" w:id="0">
    <w:p w14:paraId="51D43451" w14:textId="77777777" w:rsidR="007E35C5" w:rsidRDefault="007E35C5" w:rsidP="00B7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18A80" w14:textId="77777777" w:rsidR="00B73A9A" w:rsidRDefault="00B73A9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0493657"/>
      <w:docPartObj>
        <w:docPartGallery w:val="Page Numbers (Bottom of Page)"/>
        <w:docPartUnique/>
      </w:docPartObj>
    </w:sdtPr>
    <w:sdtContent>
      <w:p w14:paraId="714756E8" w14:textId="557FDE7C" w:rsidR="00B73A9A" w:rsidRDefault="00B73A9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DE63B1" w14:textId="77777777" w:rsidR="00B73A9A" w:rsidRDefault="00B73A9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4C34" w14:textId="77777777" w:rsidR="00B73A9A" w:rsidRDefault="00B73A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B1635" w14:textId="77777777" w:rsidR="007E35C5" w:rsidRDefault="007E35C5" w:rsidP="00B73A9A">
      <w:r>
        <w:separator/>
      </w:r>
    </w:p>
  </w:footnote>
  <w:footnote w:type="continuationSeparator" w:id="0">
    <w:p w14:paraId="7A7923A3" w14:textId="77777777" w:rsidR="007E35C5" w:rsidRDefault="007E35C5" w:rsidP="00B73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2957A" w14:textId="77777777" w:rsidR="00B73A9A" w:rsidRDefault="00B73A9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AE90B" w14:textId="77777777" w:rsidR="00B73A9A" w:rsidRDefault="00B73A9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FB14" w14:textId="77777777" w:rsidR="00B73A9A" w:rsidRDefault="00B73A9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15476"/>
    <w:multiLevelType w:val="hybridMultilevel"/>
    <w:tmpl w:val="0964B15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659FC"/>
    <w:multiLevelType w:val="hybridMultilevel"/>
    <w:tmpl w:val="C6B00282"/>
    <w:lvl w:ilvl="0" w:tplc="20945762">
      <w:start w:val="9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E45CE"/>
    <w:multiLevelType w:val="hybridMultilevel"/>
    <w:tmpl w:val="F88A7D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F6BD1"/>
    <w:multiLevelType w:val="hybridMultilevel"/>
    <w:tmpl w:val="F04A0D14"/>
    <w:lvl w:ilvl="0" w:tplc="A4468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5C44140"/>
    <w:multiLevelType w:val="hybridMultilevel"/>
    <w:tmpl w:val="C56695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206320">
    <w:abstractNumId w:val="1"/>
  </w:num>
  <w:num w:numId="2" w16cid:durableId="1492521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1383083">
    <w:abstractNumId w:val="2"/>
  </w:num>
  <w:num w:numId="4" w16cid:durableId="183129059">
    <w:abstractNumId w:val="0"/>
  </w:num>
  <w:num w:numId="5" w16cid:durableId="1545411514">
    <w:abstractNumId w:val="3"/>
  </w:num>
  <w:num w:numId="6" w16cid:durableId="2020693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B5"/>
    <w:rsid w:val="000007BB"/>
    <w:rsid w:val="000012D7"/>
    <w:rsid w:val="00004B8D"/>
    <w:rsid w:val="000124E8"/>
    <w:rsid w:val="00023BE0"/>
    <w:rsid w:val="00025DF1"/>
    <w:rsid w:val="00027C0B"/>
    <w:rsid w:val="00031B04"/>
    <w:rsid w:val="00040543"/>
    <w:rsid w:val="00041D92"/>
    <w:rsid w:val="00043B6C"/>
    <w:rsid w:val="00046B0E"/>
    <w:rsid w:val="00083311"/>
    <w:rsid w:val="00091B69"/>
    <w:rsid w:val="000A7235"/>
    <w:rsid w:val="000B6265"/>
    <w:rsid w:val="000C0D06"/>
    <w:rsid w:val="000C5CA1"/>
    <w:rsid w:val="000D253D"/>
    <w:rsid w:val="000E33D2"/>
    <w:rsid w:val="000E4523"/>
    <w:rsid w:val="000F7C28"/>
    <w:rsid w:val="00111BC9"/>
    <w:rsid w:val="001317AB"/>
    <w:rsid w:val="001430E0"/>
    <w:rsid w:val="00154C5D"/>
    <w:rsid w:val="00157D9B"/>
    <w:rsid w:val="00180143"/>
    <w:rsid w:val="0018313C"/>
    <w:rsid w:val="00183FF0"/>
    <w:rsid w:val="001949DA"/>
    <w:rsid w:val="001B5B97"/>
    <w:rsid w:val="001C3115"/>
    <w:rsid w:val="001D42E8"/>
    <w:rsid w:val="001E4E1A"/>
    <w:rsid w:val="001E7E54"/>
    <w:rsid w:val="001F0B1F"/>
    <w:rsid w:val="001F3176"/>
    <w:rsid w:val="001F565B"/>
    <w:rsid w:val="002068BF"/>
    <w:rsid w:val="0022028D"/>
    <w:rsid w:val="00223C80"/>
    <w:rsid w:val="00230F95"/>
    <w:rsid w:val="00246D1D"/>
    <w:rsid w:val="00257535"/>
    <w:rsid w:val="00264ADC"/>
    <w:rsid w:val="002715A8"/>
    <w:rsid w:val="002A3371"/>
    <w:rsid w:val="002A6086"/>
    <w:rsid w:val="002B052C"/>
    <w:rsid w:val="002C0BE8"/>
    <w:rsid w:val="002C36C5"/>
    <w:rsid w:val="002C746B"/>
    <w:rsid w:val="002C79C7"/>
    <w:rsid w:val="002E5180"/>
    <w:rsid w:val="002E751A"/>
    <w:rsid w:val="002F2AE8"/>
    <w:rsid w:val="002F6D14"/>
    <w:rsid w:val="00300752"/>
    <w:rsid w:val="00310782"/>
    <w:rsid w:val="00320693"/>
    <w:rsid w:val="00341673"/>
    <w:rsid w:val="00343BA4"/>
    <w:rsid w:val="00345596"/>
    <w:rsid w:val="00373C20"/>
    <w:rsid w:val="00377049"/>
    <w:rsid w:val="003869F1"/>
    <w:rsid w:val="0039298F"/>
    <w:rsid w:val="003941C9"/>
    <w:rsid w:val="003950F6"/>
    <w:rsid w:val="003A1914"/>
    <w:rsid w:val="003A4346"/>
    <w:rsid w:val="003A7921"/>
    <w:rsid w:val="003B0B76"/>
    <w:rsid w:val="003B19F8"/>
    <w:rsid w:val="003B376F"/>
    <w:rsid w:val="003C0691"/>
    <w:rsid w:val="003D0337"/>
    <w:rsid w:val="003D2F99"/>
    <w:rsid w:val="003D3C52"/>
    <w:rsid w:val="003D484F"/>
    <w:rsid w:val="003D5376"/>
    <w:rsid w:val="003F197D"/>
    <w:rsid w:val="003F3AD0"/>
    <w:rsid w:val="00403BF4"/>
    <w:rsid w:val="004054DC"/>
    <w:rsid w:val="004264D6"/>
    <w:rsid w:val="00444A41"/>
    <w:rsid w:val="00450386"/>
    <w:rsid w:val="00452DAC"/>
    <w:rsid w:val="004536EB"/>
    <w:rsid w:val="00456DAF"/>
    <w:rsid w:val="00460511"/>
    <w:rsid w:val="0046140C"/>
    <w:rsid w:val="00472DC0"/>
    <w:rsid w:val="00473543"/>
    <w:rsid w:val="004741ED"/>
    <w:rsid w:val="004815D1"/>
    <w:rsid w:val="00485B53"/>
    <w:rsid w:val="004940AD"/>
    <w:rsid w:val="004A05AA"/>
    <w:rsid w:val="004A2E67"/>
    <w:rsid w:val="004A7B6F"/>
    <w:rsid w:val="004B5452"/>
    <w:rsid w:val="004C29EF"/>
    <w:rsid w:val="004C43D7"/>
    <w:rsid w:val="004D0BBD"/>
    <w:rsid w:val="004D162E"/>
    <w:rsid w:val="004D3387"/>
    <w:rsid w:val="004E269D"/>
    <w:rsid w:val="004F69CE"/>
    <w:rsid w:val="0051088C"/>
    <w:rsid w:val="0051650D"/>
    <w:rsid w:val="005240C8"/>
    <w:rsid w:val="005253B5"/>
    <w:rsid w:val="005306D2"/>
    <w:rsid w:val="005343A9"/>
    <w:rsid w:val="00552D7D"/>
    <w:rsid w:val="0055785B"/>
    <w:rsid w:val="00557B89"/>
    <w:rsid w:val="00571308"/>
    <w:rsid w:val="00574EFF"/>
    <w:rsid w:val="00577403"/>
    <w:rsid w:val="00577D01"/>
    <w:rsid w:val="00580360"/>
    <w:rsid w:val="005825B4"/>
    <w:rsid w:val="0058704A"/>
    <w:rsid w:val="00594382"/>
    <w:rsid w:val="00597A17"/>
    <w:rsid w:val="005A0B06"/>
    <w:rsid w:val="005D6726"/>
    <w:rsid w:val="005E2F74"/>
    <w:rsid w:val="005E7BA4"/>
    <w:rsid w:val="00600E3B"/>
    <w:rsid w:val="006143B6"/>
    <w:rsid w:val="006205FD"/>
    <w:rsid w:val="00622411"/>
    <w:rsid w:val="00624E15"/>
    <w:rsid w:val="00631766"/>
    <w:rsid w:val="00634AF7"/>
    <w:rsid w:val="00636191"/>
    <w:rsid w:val="00646A63"/>
    <w:rsid w:val="0065275E"/>
    <w:rsid w:val="006569AE"/>
    <w:rsid w:val="00657A1A"/>
    <w:rsid w:val="006612BC"/>
    <w:rsid w:val="00664BF1"/>
    <w:rsid w:val="006824E9"/>
    <w:rsid w:val="00687053"/>
    <w:rsid w:val="0069207D"/>
    <w:rsid w:val="006920AF"/>
    <w:rsid w:val="00697598"/>
    <w:rsid w:val="006A717E"/>
    <w:rsid w:val="006C4A56"/>
    <w:rsid w:val="006D131A"/>
    <w:rsid w:val="006E36DC"/>
    <w:rsid w:val="006E4882"/>
    <w:rsid w:val="006E4CEA"/>
    <w:rsid w:val="006F0A19"/>
    <w:rsid w:val="006F3E09"/>
    <w:rsid w:val="00700A59"/>
    <w:rsid w:val="007125CF"/>
    <w:rsid w:val="00713AB1"/>
    <w:rsid w:val="0072610C"/>
    <w:rsid w:val="0073104A"/>
    <w:rsid w:val="007369A3"/>
    <w:rsid w:val="00762668"/>
    <w:rsid w:val="00763DB1"/>
    <w:rsid w:val="00774B4C"/>
    <w:rsid w:val="0077688E"/>
    <w:rsid w:val="00780692"/>
    <w:rsid w:val="0078249A"/>
    <w:rsid w:val="00796620"/>
    <w:rsid w:val="007977BE"/>
    <w:rsid w:val="007A389F"/>
    <w:rsid w:val="007A4A31"/>
    <w:rsid w:val="007A6CAC"/>
    <w:rsid w:val="007A7024"/>
    <w:rsid w:val="007B1F06"/>
    <w:rsid w:val="007C1EE6"/>
    <w:rsid w:val="007E2452"/>
    <w:rsid w:val="007E35C5"/>
    <w:rsid w:val="007F0254"/>
    <w:rsid w:val="007F1AF1"/>
    <w:rsid w:val="007F397C"/>
    <w:rsid w:val="008027DA"/>
    <w:rsid w:val="00811503"/>
    <w:rsid w:val="008127E3"/>
    <w:rsid w:val="00813876"/>
    <w:rsid w:val="00813D27"/>
    <w:rsid w:val="00821236"/>
    <w:rsid w:val="00826927"/>
    <w:rsid w:val="00840B58"/>
    <w:rsid w:val="00840F53"/>
    <w:rsid w:val="00870FCC"/>
    <w:rsid w:val="00873415"/>
    <w:rsid w:val="00882A18"/>
    <w:rsid w:val="008A0BB5"/>
    <w:rsid w:val="008A3C6D"/>
    <w:rsid w:val="008B2337"/>
    <w:rsid w:val="008B2F62"/>
    <w:rsid w:val="008C0B61"/>
    <w:rsid w:val="008F6B2C"/>
    <w:rsid w:val="0091062D"/>
    <w:rsid w:val="00915BBB"/>
    <w:rsid w:val="009323B2"/>
    <w:rsid w:val="009364CE"/>
    <w:rsid w:val="0094509E"/>
    <w:rsid w:val="009536F4"/>
    <w:rsid w:val="009628D4"/>
    <w:rsid w:val="00972E4B"/>
    <w:rsid w:val="009752A1"/>
    <w:rsid w:val="00983E4C"/>
    <w:rsid w:val="00985EF4"/>
    <w:rsid w:val="009974EF"/>
    <w:rsid w:val="009A7841"/>
    <w:rsid w:val="009B3E32"/>
    <w:rsid w:val="009C30F4"/>
    <w:rsid w:val="009D432E"/>
    <w:rsid w:val="009E0C4A"/>
    <w:rsid w:val="009F1081"/>
    <w:rsid w:val="009F34FE"/>
    <w:rsid w:val="009F53C5"/>
    <w:rsid w:val="00A01707"/>
    <w:rsid w:val="00A06644"/>
    <w:rsid w:val="00A116DF"/>
    <w:rsid w:val="00A13492"/>
    <w:rsid w:val="00A20B12"/>
    <w:rsid w:val="00A22130"/>
    <w:rsid w:val="00A25870"/>
    <w:rsid w:val="00A25C71"/>
    <w:rsid w:val="00A27ED7"/>
    <w:rsid w:val="00A34A23"/>
    <w:rsid w:val="00A54246"/>
    <w:rsid w:val="00A7233B"/>
    <w:rsid w:val="00A737D4"/>
    <w:rsid w:val="00A751CD"/>
    <w:rsid w:val="00A754D7"/>
    <w:rsid w:val="00A83CBB"/>
    <w:rsid w:val="00A84924"/>
    <w:rsid w:val="00A91F73"/>
    <w:rsid w:val="00AA0FEF"/>
    <w:rsid w:val="00AA4E4D"/>
    <w:rsid w:val="00AA7A3E"/>
    <w:rsid w:val="00AB4F98"/>
    <w:rsid w:val="00AD056B"/>
    <w:rsid w:val="00AD2EF9"/>
    <w:rsid w:val="00AD4A05"/>
    <w:rsid w:val="00AD5328"/>
    <w:rsid w:val="00AD6841"/>
    <w:rsid w:val="00AD6AEF"/>
    <w:rsid w:val="00AF2A81"/>
    <w:rsid w:val="00B06D2A"/>
    <w:rsid w:val="00B159A1"/>
    <w:rsid w:val="00B161ED"/>
    <w:rsid w:val="00B23E07"/>
    <w:rsid w:val="00B2400B"/>
    <w:rsid w:val="00B36C12"/>
    <w:rsid w:val="00B47B84"/>
    <w:rsid w:val="00B562EB"/>
    <w:rsid w:val="00B65312"/>
    <w:rsid w:val="00B66F86"/>
    <w:rsid w:val="00B722AB"/>
    <w:rsid w:val="00B73A9A"/>
    <w:rsid w:val="00B74A96"/>
    <w:rsid w:val="00B8443D"/>
    <w:rsid w:val="00B914B4"/>
    <w:rsid w:val="00BA7551"/>
    <w:rsid w:val="00BA756D"/>
    <w:rsid w:val="00BB3997"/>
    <w:rsid w:val="00BB5A4C"/>
    <w:rsid w:val="00BC21D7"/>
    <w:rsid w:val="00BD0A29"/>
    <w:rsid w:val="00BF3A3C"/>
    <w:rsid w:val="00BF50DE"/>
    <w:rsid w:val="00BF635F"/>
    <w:rsid w:val="00C166CE"/>
    <w:rsid w:val="00C47988"/>
    <w:rsid w:val="00C55B8B"/>
    <w:rsid w:val="00C9195F"/>
    <w:rsid w:val="00CA0EC6"/>
    <w:rsid w:val="00CA18E6"/>
    <w:rsid w:val="00CC138C"/>
    <w:rsid w:val="00CC1FE5"/>
    <w:rsid w:val="00CC38B8"/>
    <w:rsid w:val="00CD14E7"/>
    <w:rsid w:val="00CD37AF"/>
    <w:rsid w:val="00CD6C2E"/>
    <w:rsid w:val="00CE656A"/>
    <w:rsid w:val="00CF4CF4"/>
    <w:rsid w:val="00CF4DEC"/>
    <w:rsid w:val="00CF705B"/>
    <w:rsid w:val="00D13497"/>
    <w:rsid w:val="00D25713"/>
    <w:rsid w:val="00D445F6"/>
    <w:rsid w:val="00D46CE3"/>
    <w:rsid w:val="00D56E79"/>
    <w:rsid w:val="00D57A56"/>
    <w:rsid w:val="00D67A4A"/>
    <w:rsid w:val="00D962CC"/>
    <w:rsid w:val="00DA0E7A"/>
    <w:rsid w:val="00DB2F23"/>
    <w:rsid w:val="00DB6A21"/>
    <w:rsid w:val="00DC0FF8"/>
    <w:rsid w:val="00DD3F74"/>
    <w:rsid w:val="00DE0CF8"/>
    <w:rsid w:val="00DE6785"/>
    <w:rsid w:val="00DF31FF"/>
    <w:rsid w:val="00DF338F"/>
    <w:rsid w:val="00E040B7"/>
    <w:rsid w:val="00E04306"/>
    <w:rsid w:val="00E31553"/>
    <w:rsid w:val="00E36EB5"/>
    <w:rsid w:val="00E44B38"/>
    <w:rsid w:val="00E65502"/>
    <w:rsid w:val="00E73C75"/>
    <w:rsid w:val="00E8010A"/>
    <w:rsid w:val="00E82174"/>
    <w:rsid w:val="00E85EE3"/>
    <w:rsid w:val="00E8677A"/>
    <w:rsid w:val="00E91B8D"/>
    <w:rsid w:val="00E92B9F"/>
    <w:rsid w:val="00E9550B"/>
    <w:rsid w:val="00EA0490"/>
    <w:rsid w:val="00EA2B3E"/>
    <w:rsid w:val="00EB2150"/>
    <w:rsid w:val="00EC52EA"/>
    <w:rsid w:val="00ED3686"/>
    <w:rsid w:val="00EF19A4"/>
    <w:rsid w:val="00EF2485"/>
    <w:rsid w:val="00EF30DC"/>
    <w:rsid w:val="00EF31D6"/>
    <w:rsid w:val="00F06141"/>
    <w:rsid w:val="00F06A68"/>
    <w:rsid w:val="00F13DFF"/>
    <w:rsid w:val="00F308B6"/>
    <w:rsid w:val="00F32DAD"/>
    <w:rsid w:val="00F370E7"/>
    <w:rsid w:val="00F4043D"/>
    <w:rsid w:val="00F45E4D"/>
    <w:rsid w:val="00F466F8"/>
    <w:rsid w:val="00F547BF"/>
    <w:rsid w:val="00F56677"/>
    <w:rsid w:val="00F63F2E"/>
    <w:rsid w:val="00F81EE7"/>
    <w:rsid w:val="00F861EE"/>
    <w:rsid w:val="00FA54EB"/>
    <w:rsid w:val="00FB11F3"/>
    <w:rsid w:val="00FB1BA1"/>
    <w:rsid w:val="00FD7343"/>
    <w:rsid w:val="00FE1130"/>
    <w:rsid w:val="00F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41E1D398"/>
  <w15:chartTrackingRefBased/>
  <w15:docId w15:val="{43D6E70A-E42E-4C19-8B92-88AD43C8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62D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4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50386"/>
    <w:pPr>
      <w:ind w:left="720"/>
      <w:contextualSpacing/>
    </w:pPr>
  </w:style>
  <w:style w:type="table" w:styleId="Svijetlatablicareetke1">
    <w:name w:val="Grid Table 1 Light"/>
    <w:basedOn w:val="Obinatablica"/>
    <w:uiPriority w:val="46"/>
    <w:rsid w:val="000012D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0012D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6569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69A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73A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73A9A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B73A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73A9A"/>
    <w:rPr>
      <w:rFonts w:ascii="Calibri" w:hAnsi="Calibri" w:cs="Calibri"/>
    </w:rPr>
  </w:style>
  <w:style w:type="character" w:styleId="Neupadljivoisticanje">
    <w:name w:val="Subtle Emphasis"/>
    <w:uiPriority w:val="99"/>
    <w:qFormat/>
    <w:rsid w:val="001E4E1A"/>
    <w:rPr>
      <w:rFonts w:cs="Times New Roman"/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AC217-2DA7-402D-90C8-75B2F7B2E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4</Pages>
  <Words>1847</Words>
  <Characters>10530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Kozomara</dc:creator>
  <cp:keywords/>
  <dc:description/>
  <cp:lastModifiedBy>Stella Kozomara</cp:lastModifiedBy>
  <cp:revision>56</cp:revision>
  <cp:lastPrinted>2026-05-28T08:17:00Z</cp:lastPrinted>
  <dcterms:created xsi:type="dcterms:W3CDTF">2025-10-22T10:03:00Z</dcterms:created>
  <dcterms:modified xsi:type="dcterms:W3CDTF">2026-05-28T09:00:00Z</dcterms:modified>
</cp:coreProperties>
</file>